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25" w:rsidRPr="00843B25" w:rsidRDefault="00843B25" w:rsidP="00843B25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B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A88051" wp14:editId="264F761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25" w:rsidRPr="00843B25" w:rsidRDefault="00843B25" w:rsidP="0084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43B2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843B25" w:rsidRPr="00843B25" w:rsidRDefault="00843B25" w:rsidP="0084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43B2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843B25" w:rsidRPr="00843B25" w:rsidRDefault="00843B25" w:rsidP="00843B25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843B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843B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843B25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843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84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-Сахалинск, Коммунистический пр., 39, </w:t>
      </w:r>
      <w:proofErr w:type="spellStart"/>
      <w:r w:rsidRPr="00843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4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322, </w:t>
      </w:r>
    </w:p>
    <w:p w:rsidR="00843B25" w:rsidRPr="00843B25" w:rsidRDefault="00843B25" w:rsidP="00843B25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843B2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843B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43B2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843B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3B2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843B2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843B25" w:rsidRPr="00843B25" w:rsidRDefault="00843B25" w:rsidP="00843B2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843B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7D133A" wp14:editId="165790DC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955" r="1651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43B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5CF3E8" wp14:editId="6105D6A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7620" r="698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43B25" w:rsidRPr="00843B25" w:rsidRDefault="00843B25" w:rsidP="0084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25" w:rsidRPr="00843B25" w:rsidRDefault="00843B25" w:rsidP="0084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3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43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843B25" w:rsidRPr="00843B25" w:rsidRDefault="00843B25" w:rsidP="0084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25" w:rsidRPr="00843B25" w:rsidRDefault="00843B25" w:rsidP="0084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18   » декабря 2017 г.                                                                        № </w:t>
      </w:r>
      <w:r w:rsidRPr="00843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01-02/8</w:t>
      </w:r>
      <w:r w:rsidRPr="00843B2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4</w:t>
      </w:r>
    </w:p>
    <w:p w:rsidR="00843B25" w:rsidRPr="00843B25" w:rsidRDefault="00843B25" w:rsidP="00843B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B25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843B25" w:rsidRPr="00843B25" w:rsidRDefault="00843B25" w:rsidP="0084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25" w:rsidRPr="00843B25" w:rsidRDefault="00843B25" w:rsidP="0084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B25" w:rsidRPr="00843B25" w:rsidRDefault="00843B25" w:rsidP="0084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843B25" w:rsidRPr="00843B25" w:rsidTr="00CC2BB8">
        <w:trPr>
          <w:trHeight w:val="2568"/>
        </w:trPr>
        <w:tc>
          <w:tcPr>
            <w:tcW w:w="4960" w:type="dxa"/>
          </w:tcPr>
          <w:p w:rsidR="00843B25" w:rsidRPr="00843B25" w:rsidRDefault="00843B25" w:rsidP="00843B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получения государственными гражданскими служащими контрольно-счетной палаты Сахалинской области разрешения представителя нанимателя на участие на безвозмездной основе в управлении некоммерческими организациями</w:t>
            </w:r>
          </w:p>
          <w:p w:rsidR="00843B25" w:rsidRPr="00843B25" w:rsidRDefault="00843B25" w:rsidP="00843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3B25" w:rsidRPr="00843B25" w:rsidRDefault="00843B25" w:rsidP="0084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B25" w:rsidRPr="00843B25" w:rsidRDefault="00843B25" w:rsidP="0084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B25" w:rsidRPr="00843B25" w:rsidRDefault="00843B25" w:rsidP="00843B2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43B25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843B2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 </w:t>
      </w:r>
      <w:r w:rsidRPr="00843B25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843B25">
        <w:rPr>
          <w:rFonts w:ascii="Times New Roman" w:hAnsi="Times New Roman" w:cs="Times New Roman"/>
          <w:sz w:val="28"/>
          <w:szCs w:val="28"/>
        </w:rPr>
        <w:t>:</w:t>
      </w:r>
    </w:p>
    <w:p w:rsidR="00843B25" w:rsidRPr="00843B25" w:rsidRDefault="00843B25" w:rsidP="00843B2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843B2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3B25">
        <w:rPr>
          <w:rFonts w:ascii="Times New Roman" w:hAnsi="Times New Roman" w:cs="Times New Roman"/>
          <w:sz w:val="28"/>
          <w:szCs w:val="28"/>
        </w:rPr>
        <w:t xml:space="preserve"> получения государственными гражданскими служащими контрольно-счетной палаты Сахалинской области разрешения представителя нанимателя на участие на безвозмездной основе в управлении некоммерческими организациями (прилагается).</w:t>
      </w:r>
    </w:p>
    <w:p w:rsidR="00843B25" w:rsidRPr="00843B25" w:rsidRDefault="00843B25" w:rsidP="00843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настоящий приказ в газете «Губернские ведомости» и разместить на официальном сайте контрольно-счетной палаты Сахалинской области в сети Интернет.</w:t>
      </w:r>
    </w:p>
    <w:p w:rsidR="00843B25" w:rsidRPr="00843B25" w:rsidRDefault="00843B25" w:rsidP="00843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3B25" w:rsidRPr="00843B25" w:rsidSect="00C73B9A">
          <w:pgSz w:w="11907" w:h="16840"/>
          <w:pgMar w:top="1134" w:right="1134" w:bottom="1134" w:left="1418" w:header="567" w:footer="1021" w:gutter="0"/>
          <w:cols w:space="720"/>
          <w:formProt w:val="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843B25" w:rsidRPr="00843B25" w:rsidTr="00CC2BB8">
        <w:tc>
          <w:tcPr>
            <w:tcW w:w="5387" w:type="dxa"/>
          </w:tcPr>
          <w:p w:rsidR="00843B25" w:rsidRPr="00843B25" w:rsidRDefault="00843B25" w:rsidP="00843B25">
            <w:pPr>
              <w:spacing w:before="720"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</w:p>
        </w:tc>
        <w:tc>
          <w:tcPr>
            <w:tcW w:w="3969" w:type="dxa"/>
            <w:vAlign w:val="bottom"/>
          </w:tcPr>
          <w:p w:rsidR="00843B25" w:rsidRPr="00843B25" w:rsidRDefault="00843B25" w:rsidP="00843B25">
            <w:pPr>
              <w:spacing w:before="7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Жижанков</w:t>
            </w:r>
          </w:p>
        </w:tc>
      </w:tr>
    </w:tbl>
    <w:p w:rsidR="00843B25" w:rsidRPr="00843B25" w:rsidRDefault="00843B25" w:rsidP="0084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43B25" w:rsidRPr="00843B25" w:rsidSect="004B21B5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:rsidR="00843B25" w:rsidRPr="00843B25" w:rsidRDefault="00843B25" w:rsidP="0084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ТекстовоеПоле1"/>
      <w:r w:rsidRPr="00843B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</w:t>
      </w:r>
      <w:r w:rsidRPr="00843B25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43B25" w:rsidRPr="00843B25" w:rsidRDefault="00843B25" w:rsidP="00843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3B25">
        <w:rPr>
          <w:rFonts w:ascii="Times New Roman" w:hAnsi="Times New Roman" w:cs="Times New Roman"/>
          <w:bCs/>
          <w:sz w:val="28"/>
          <w:szCs w:val="28"/>
        </w:rPr>
        <w:t>приказом контрольно-счетной палаты</w:t>
      </w:r>
    </w:p>
    <w:p w:rsidR="00843B25" w:rsidRPr="00843B25" w:rsidRDefault="00843B25" w:rsidP="0084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3B2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Сахалинской области</w:t>
      </w:r>
    </w:p>
    <w:p w:rsidR="00843B25" w:rsidRPr="00843B25" w:rsidRDefault="00843B25" w:rsidP="0084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3B2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от 18.12.2017_№ __</w:t>
      </w:r>
      <w:r w:rsidRPr="00843B25">
        <w:rPr>
          <w:rFonts w:ascii="Times New Roman" w:hAnsi="Times New Roman" w:cs="Times New Roman"/>
          <w:bCs/>
          <w:sz w:val="28"/>
          <w:szCs w:val="28"/>
          <w:u w:val="single"/>
        </w:rPr>
        <w:t>01-02/84</w:t>
      </w:r>
      <w:r w:rsidRPr="00843B25">
        <w:rPr>
          <w:rFonts w:ascii="Times New Roman" w:hAnsi="Times New Roman" w:cs="Times New Roman"/>
          <w:bCs/>
          <w:sz w:val="28"/>
          <w:szCs w:val="28"/>
        </w:rPr>
        <w:t>__</w:t>
      </w:r>
    </w:p>
    <w:p w:rsidR="00843B25" w:rsidRPr="00843B25" w:rsidRDefault="00843B25" w:rsidP="0084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B25" w:rsidRPr="00843B25" w:rsidRDefault="00843B25" w:rsidP="0084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B25" w:rsidRPr="00843B25" w:rsidRDefault="00843B25" w:rsidP="0084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B25" w:rsidRPr="00843B25" w:rsidRDefault="00843B25" w:rsidP="0084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B2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43B25" w:rsidRPr="00843B25" w:rsidRDefault="00843B25" w:rsidP="0084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B25"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</w:t>
      </w:r>
      <w:proofErr w:type="gramStart"/>
      <w:r w:rsidRPr="00843B25">
        <w:rPr>
          <w:rFonts w:ascii="Times New Roman" w:hAnsi="Times New Roman" w:cs="Times New Roman"/>
          <w:b/>
          <w:bCs/>
          <w:sz w:val="28"/>
          <w:szCs w:val="28"/>
        </w:rPr>
        <w:t>государственными</w:t>
      </w:r>
      <w:proofErr w:type="gramEnd"/>
      <w:r w:rsidRPr="00843B25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гражданскими </w:t>
      </w:r>
    </w:p>
    <w:p w:rsidR="00843B25" w:rsidRPr="00843B25" w:rsidRDefault="00843B25" w:rsidP="0084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B25">
        <w:rPr>
          <w:rFonts w:ascii="Times New Roman" w:hAnsi="Times New Roman" w:cs="Times New Roman"/>
          <w:b/>
          <w:bCs/>
          <w:sz w:val="28"/>
          <w:szCs w:val="28"/>
        </w:rPr>
        <w:t xml:space="preserve">служащими контрольно-счетной палаты Сахалинской области разрешения представителя нанимателя на участие </w:t>
      </w:r>
      <w:proofErr w:type="gramStart"/>
      <w:r w:rsidRPr="00843B2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843B25">
        <w:rPr>
          <w:rFonts w:ascii="Times New Roman" w:hAnsi="Times New Roman" w:cs="Times New Roman"/>
          <w:b/>
          <w:bCs/>
          <w:sz w:val="28"/>
          <w:szCs w:val="28"/>
        </w:rPr>
        <w:t xml:space="preserve"> безвозмездной </w:t>
      </w:r>
    </w:p>
    <w:p w:rsidR="00843B25" w:rsidRPr="00843B25" w:rsidRDefault="00843B25" w:rsidP="0084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B25">
        <w:rPr>
          <w:rFonts w:ascii="Times New Roman" w:hAnsi="Times New Roman" w:cs="Times New Roman"/>
          <w:b/>
          <w:bCs/>
          <w:sz w:val="28"/>
          <w:szCs w:val="28"/>
        </w:rPr>
        <w:t>основе в управлении некоммерческими организациями</w:t>
      </w:r>
    </w:p>
    <w:p w:rsidR="00843B25" w:rsidRPr="00843B25" w:rsidRDefault="00843B25" w:rsidP="00843B2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3B25">
        <w:rPr>
          <w:rFonts w:ascii="Times New Roman" w:hAnsi="Times New Roman" w:cs="Times New Roman"/>
          <w:sz w:val="28"/>
          <w:szCs w:val="28"/>
        </w:rPr>
        <w:t xml:space="preserve">Порядок получения государственными гражданскими служащими контрольно-счетной палаты Сахалинской области разрешения представителя нанимателя на участие на безвозмездной основе в управлении некоммерческими организациями (далее – Порядок) разработан в соответствии с </w:t>
      </w:r>
      <w:hyperlink r:id="rId7" w:history="1">
        <w:r w:rsidRPr="00843B25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843B2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 и определяет процедуру получения государственными гражданскими служащими контрольно-счетной палаты Сахалинской области (далее - гражданский служащий) разрешения представителя</w:t>
      </w:r>
      <w:proofErr w:type="gramEnd"/>
      <w:r w:rsidRPr="00843B25">
        <w:rPr>
          <w:rFonts w:ascii="Times New Roman" w:hAnsi="Times New Roman" w:cs="Times New Roman"/>
          <w:sz w:val="28"/>
          <w:szCs w:val="28"/>
        </w:rPr>
        <w:t xml:space="preserve"> нанимателя (далее – председатель)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Порядка относятся общественные организации (кроме политических партий),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>3.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3B25">
        <w:rPr>
          <w:rFonts w:ascii="Times New Roman" w:hAnsi="Times New Roman" w:cs="Times New Roman"/>
          <w:sz w:val="28"/>
          <w:szCs w:val="28"/>
        </w:rPr>
        <w:t xml:space="preserve"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</w:t>
      </w:r>
      <w:r w:rsidRPr="00843B25">
        <w:rPr>
          <w:rFonts w:ascii="Times New Roman" w:hAnsi="Times New Roman" w:cs="Times New Roman"/>
          <w:sz w:val="28"/>
          <w:szCs w:val="28"/>
        </w:rPr>
        <w:lastRenderedPageBreak/>
        <w:t>управления (далее - заявление) на имя председателя</w:t>
      </w:r>
      <w:r w:rsidRPr="0084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43B25">
        <w:rPr>
          <w:rFonts w:ascii="Times New Roman" w:hAnsi="Times New Roman" w:cs="Times New Roman"/>
          <w:sz w:val="28"/>
          <w:szCs w:val="28"/>
        </w:rPr>
        <w:t>по форме № 1 к Порядку) подается гражданским служащим должностному лицу контрольно-счетной палаты Сахалинской области, ответственному за работу по профилактике коррупционных и иных правонарушений (далее – главный советник).</w:t>
      </w:r>
      <w:proofErr w:type="gramEnd"/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B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в обязательном порядке прилагаются заверенные копии учредительного документа некоммерческой организации, в управлении которой гражданский служащий предполагает участвовать, а также документа некоммерческой организации (решение, протокол, проект договора и др.), в соответствии с которым будет осуществляться участие гражданского служащего в управлении некоммерческой организации с указанием в нем полномочий, прав и обязанностей, которые будут возложены на гражданского служащего в случае наделения</w:t>
      </w:r>
      <w:proofErr w:type="gramEnd"/>
      <w:r w:rsidRPr="008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соответствующими полномочиями.</w:t>
      </w:r>
    </w:p>
    <w:p w:rsidR="00843B25" w:rsidRPr="00843B25" w:rsidRDefault="00843B25" w:rsidP="00843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 xml:space="preserve">5. Заявление регистрируется главным советником </w:t>
      </w:r>
      <w:proofErr w:type="gramStart"/>
      <w:r w:rsidRPr="00843B25">
        <w:rPr>
          <w:rFonts w:ascii="Times New Roman" w:hAnsi="Times New Roman" w:cs="Times New Roman"/>
          <w:sz w:val="28"/>
          <w:szCs w:val="28"/>
        </w:rPr>
        <w:t>в день его поступления в журнале регистрации заявлений о разрешении на участие на безвозмездной основе</w:t>
      </w:r>
      <w:proofErr w:type="gramEnd"/>
      <w:r w:rsidRPr="00843B25">
        <w:rPr>
          <w:rFonts w:ascii="Times New Roman" w:hAnsi="Times New Roman" w:cs="Times New Roman"/>
          <w:sz w:val="28"/>
          <w:szCs w:val="28"/>
        </w:rPr>
        <w:t xml:space="preserve">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– журнал) по </w:t>
      </w:r>
      <w:hyperlink r:id="rId8" w:history="1">
        <w:r w:rsidRPr="00843B25">
          <w:rPr>
            <w:rFonts w:ascii="Times New Roman" w:hAnsi="Times New Roman" w:cs="Times New Roman"/>
            <w:sz w:val="28"/>
            <w:szCs w:val="28"/>
          </w:rPr>
          <w:t>форме № 2</w:t>
        </w:r>
      </w:hyperlink>
      <w:r w:rsidRPr="00843B2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гражданскому служащему под роспись в журнале либо направляется по почте с уведомлением о получении.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пронумерованы, </w:t>
      </w:r>
      <w:proofErr w:type="gramStart"/>
      <w:r w:rsidRPr="00843B25">
        <w:rPr>
          <w:rFonts w:ascii="Times New Roman" w:hAnsi="Times New Roman" w:cs="Times New Roman"/>
          <w:sz w:val="28"/>
          <w:szCs w:val="28"/>
        </w:rPr>
        <w:t>прошнурованы и скреплены</w:t>
      </w:r>
      <w:proofErr w:type="gramEnd"/>
      <w:r w:rsidRPr="00843B25">
        <w:rPr>
          <w:rFonts w:ascii="Times New Roman" w:hAnsi="Times New Roman" w:cs="Times New Roman"/>
          <w:sz w:val="28"/>
          <w:szCs w:val="28"/>
        </w:rPr>
        <w:t xml:space="preserve"> гербовой печатью.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>6. Главный советник 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главный советник вправе проводить беседу с гражданским служащим, представившим </w:t>
      </w:r>
      <w:hyperlink r:id="rId9" w:history="1">
        <w:r w:rsidRPr="00843B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843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получать от него письменные пояснения.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>7. Заявление и мотивированное заключение на него в течение десяти рабочих дней после регистрации заявления направляются председателю.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>8. В случае направления запросов, истребования у гражданского служащего дополнительных пояснений и документов уведомление и мотивированное заключение представляются председателю в течение 45 дней со дня регистрации заявления. Указанный срок может быть продлен, но не более чем на 30 дней.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lastRenderedPageBreak/>
        <w:t>9. По результатам рассмотрения заявления и мотивированного заключения на него председатель в течение семи рабочих дней выносит одно из следующих решений: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>Решение председателя оформляется резолюцией на заявлении.</w:t>
      </w:r>
    </w:p>
    <w:p w:rsidR="00843B25" w:rsidRPr="00843B25" w:rsidRDefault="00843B25" w:rsidP="00843B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Calibri" w:hAnsi="Calibri" w:cs="Calibri"/>
          <w:sz w:val="28"/>
          <w:szCs w:val="28"/>
        </w:rPr>
        <w:t xml:space="preserve">10. </w:t>
      </w:r>
      <w:r w:rsidRPr="00843B25">
        <w:rPr>
          <w:rFonts w:ascii="Times New Roman" w:hAnsi="Times New Roman" w:cs="Times New Roman"/>
          <w:sz w:val="28"/>
          <w:szCs w:val="28"/>
        </w:rPr>
        <w:t xml:space="preserve">Основания </w:t>
      </w:r>
      <w:proofErr w:type="gramStart"/>
      <w:r w:rsidRPr="00843B25">
        <w:rPr>
          <w:rFonts w:ascii="Times New Roman" w:hAnsi="Times New Roman" w:cs="Times New Roman"/>
          <w:sz w:val="28"/>
          <w:szCs w:val="28"/>
        </w:rPr>
        <w:t>для принятия решения об отказе гражданскому служащему в участии на безвозмездной основе в управлении</w:t>
      </w:r>
      <w:proofErr w:type="gramEnd"/>
      <w:r w:rsidRPr="00843B25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в качестве единоличного исполнительного органа или вхождении в состав ее коллегиального органа управления:</w:t>
      </w:r>
    </w:p>
    <w:p w:rsidR="00843B25" w:rsidRPr="00843B25" w:rsidRDefault="00843B25" w:rsidP="00843B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>1) отдельные функции государственного управления указанной в заявлении некоммерческой организацией входят в должностные (служебные) обязанности гражданского служащего;</w:t>
      </w:r>
    </w:p>
    <w:p w:rsidR="00843B25" w:rsidRPr="00843B25" w:rsidRDefault="00843B25" w:rsidP="00843B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B25">
        <w:rPr>
          <w:rFonts w:ascii="Times New Roman" w:hAnsi="Times New Roman" w:cs="Times New Roman"/>
          <w:sz w:val="28"/>
          <w:szCs w:val="28"/>
        </w:rPr>
        <w:t xml:space="preserve">2) гражданским служащим подано заявление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в отношении которой в </w:t>
      </w:r>
      <w:hyperlink r:id="rId10" w:history="1">
        <w:r w:rsidRPr="00843B25">
          <w:rPr>
            <w:rFonts w:ascii="Times New Roman" w:hAnsi="Times New Roman" w:cs="Times New Roman"/>
            <w:sz w:val="28"/>
            <w:szCs w:val="28"/>
          </w:rPr>
          <w:t>пункте 3 части 1 статьи 17</w:t>
        </w:r>
      </w:hyperlink>
      <w:r w:rsidRPr="00843B2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установлен запрет на участие в ее управлении.</w:t>
      </w:r>
      <w:proofErr w:type="gramEnd"/>
    </w:p>
    <w:p w:rsidR="00843B25" w:rsidRPr="00843B25" w:rsidRDefault="00843B25" w:rsidP="00843B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 xml:space="preserve">11. Главный советник в течение трех рабочих дней с даты принятия председателем решения выдает копию заявления с резолюцией председателя гражданскому служащему на руки под роспись в журнале регистрации заявлений либо направляет по почте по указанному гражданским служащим в заявлении адресу с уведомлением о вручении с </w:t>
      </w:r>
      <w:proofErr w:type="gramStart"/>
      <w:r w:rsidRPr="00843B25">
        <w:rPr>
          <w:rFonts w:ascii="Times New Roman" w:hAnsi="Times New Roman" w:cs="Times New Roman"/>
          <w:sz w:val="28"/>
          <w:szCs w:val="28"/>
        </w:rPr>
        <w:t>отметкой</w:t>
      </w:r>
      <w:proofErr w:type="gramEnd"/>
      <w:r w:rsidRPr="00843B25">
        <w:rPr>
          <w:rFonts w:ascii="Times New Roman" w:hAnsi="Times New Roman" w:cs="Times New Roman"/>
          <w:sz w:val="28"/>
          <w:szCs w:val="28"/>
        </w:rPr>
        <w:t xml:space="preserve"> об этом в журнале регистрации заявлений.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25">
        <w:rPr>
          <w:rFonts w:ascii="Times New Roman" w:hAnsi="Times New Roman" w:cs="Times New Roman"/>
          <w:sz w:val="28"/>
          <w:szCs w:val="28"/>
        </w:rPr>
        <w:t>12.  Заявление, мотивированное заключение на него и иные материалы, связанные с рассмотрением заявления (при их наличии), хранятся у главного советника.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2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в установленном порядке представителем нанимателя решения о разрешении участия на безвозмездной основе в управлении некоммерческой организацией в качестве единоличного </w:t>
      </w:r>
      <w:r w:rsidRPr="00843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исполнительного органа или вхождения в состав ее коллегиального органа управления гражданский служащий представляет главному советнику копии документов, подтверждающих факт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</w:t>
      </w:r>
      <w:proofErr w:type="gramEnd"/>
      <w:r w:rsidRPr="008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коллегиального органа управления, в течение пяти рабочих дней со дня их получения.</w:t>
      </w:r>
    </w:p>
    <w:p w:rsidR="00843B25" w:rsidRPr="00843B25" w:rsidRDefault="00843B25" w:rsidP="00843B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Нарушение гражданским служащим запрета, установленного </w:t>
      </w:r>
      <w:hyperlink r:id="rId11" w:history="1">
        <w:r w:rsidRPr="00843B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1 статьи 17</w:t>
        </w:r>
      </w:hyperlink>
      <w:r w:rsidRPr="008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843B25">
        <w:rPr>
          <w:rFonts w:ascii="Times New Roman" w:hAnsi="Times New Roman" w:cs="Times New Roman"/>
          <w:sz w:val="28"/>
          <w:szCs w:val="28"/>
        </w:rPr>
        <w:t xml:space="preserve">от 27.07.2004 № 79-ФЗ </w:t>
      </w:r>
      <w:r w:rsidRPr="00843B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гражданской службе Российской Федерации», 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843B25" w:rsidRPr="00843B25" w:rsidRDefault="00843B25" w:rsidP="00843B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B25" w:rsidRPr="00843B25" w:rsidRDefault="00843B25" w:rsidP="00843B25">
      <w:pPr>
        <w:spacing w:after="120"/>
        <w:ind w:left="1701" w:right="170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43B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bookmarkEnd w:id="0"/>
    </w:p>
    <w:p w:rsidR="00843B25" w:rsidRPr="00843B25" w:rsidRDefault="00843B25" w:rsidP="00843B2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B25" w:rsidRPr="00843B25" w:rsidRDefault="00843B25" w:rsidP="00843B2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A" w:rsidRDefault="00E4412A">
      <w:bookmarkStart w:id="1" w:name="_GoBack"/>
      <w:bookmarkEnd w:id="1"/>
    </w:p>
    <w:sectPr w:rsidR="00E4412A">
      <w:head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A" w:rsidRPr="00C73B9A" w:rsidRDefault="005C24C3" w:rsidP="00C73B9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A" w:rsidRPr="00D15934" w:rsidRDefault="005C24C3" w:rsidP="00040485">
    <w:pPr>
      <w:pStyle w:val="a3"/>
      <w:framePr w:wrap="auto" w:vAnchor="text" w:hAnchor="margin" w:xAlign="center" w:y="1"/>
      <w:rPr>
        <w:rStyle w:val="a8"/>
        <w:sz w:val="26"/>
        <w:szCs w:val="26"/>
      </w:rPr>
    </w:pPr>
    <w:r w:rsidRPr="00D15934">
      <w:rPr>
        <w:rStyle w:val="a8"/>
        <w:sz w:val="26"/>
        <w:szCs w:val="26"/>
      </w:rPr>
      <w:fldChar w:fldCharType="begin"/>
    </w:r>
    <w:r w:rsidRPr="00D15934">
      <w:rPr>
        <w:rStyle w:val="a8"/>
        <w:sz w:val="26"/>
        <w:szCs w:val="26"/>
      </w:rPr>
      <w:instrText xml:space="preserve">PAGE  </w:instrText>
    </w:r>
    <w:r w:rsidRPr="00D15934">
      <w:rPr>
        <w:rStyle w:val="a8"/>
        <w:sz w:val="26"/>
        <w:szCs w:val="26"/>
      </w:rPr>
      <w:fldChar w:fldCharType="separate"/>
    </w:r>
    <w:r>
      <w:rPr>
        <w:rStyle w:val="a8"/>
        <w:noProof/>
        <w:sz w:val="26"/>
        <w:szCs w:val="26"/>
      </w:rPr>
      <w:t>2</w:t>
    </w:r>
    <w:r w:rsidRPr="00D15934">
      <w:rPr>
        <w:rStyle w:val="a8"/>
        <w:sz w:val="26"/>
        <w:szCs w:val="26"/>
      </w:rPr>
      <w:fldChar w:fldCharType="end"/>
    </w:r>
  </w:p>
  <w:p w:rsidR="00C73B9A" w:rsidRDefault="005C24C3">
    <w:pPr>
      <w:pStyle w:val="a3"/>
    </w:pPr>
  </w:p>
  <w:p w:rsidR="00C73B9A" w:rsidRDefault="005C24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5"/>
    <w:rsid w:val="0026650F"/>
    <w:rsid w:val="005C24C3"/>
    <w:rsid w:val="00843B25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B25"/>
  </w:style>
  <w:style w:type="paragraph" w:styleId="a5">
    <w:name w:val="footer"/>
    <w:basedOn w:val="a"/>
    <w:link w:val="a6"/>
    <w:uiPriority w:val="99"/>
    <w:semiHidden/>
    <w:unhideWhenUsed/>
    <w:rsid w:val="0084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B25"/>
  </w:style>
  <w:style w:type="table" w:styleId="a7">
    <w:name w:val="Table Grid"/>
    <w:basedOn w:val="a1"/>
    <w:uiPriority w:val="59"/>
    <w:rsid w:val="0084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843B2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B25"/>
  </w:style>
  <w:style w:type="paragraph" w:styleId="a5">
    <w:name w:val="footer"/>
    <w:basedOn w:val="a"/>
    <w:link w:val="a6"/>
    <w:uiPriority w:val="99"/>
    <w:semiHidden/>
    <w:unhideWhenUsed/>
    <w:rsid w:val="0084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B25"/>
  </w:style>
  <w:style w:type="table" w:styleId="a7">
    <w:name w:val="Table Grid"/>
    <w:basedOn w:val="a1"/>
    <w:uiPriority w:val="59"/>
    <w:rsid w:val="0084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843B2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401C04646E36AB22BBC463625D1C9A67763C29B919D8F0CF23557C674CE9BD26655E304451113968E56lBS5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401C04646E36AB22BA24B20498DC5A47E3CCA959694D953AD6E0A917DC4CC95290CA246l4S8A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8AACB67482670FCAEED9037F650DCB076F0D992E9FC9B25112110216DCF836D3300759DRAQFG" TargetMode="External"/><Relationship Id="rId11" Type="http://schemas.openxmlformats.org/officeDocument/2006/relationships/hyperlink" Target="consultantplus://offline/ref=4F06CD7A100B9A5B31F01E7CAF336E5EFF8A5D304DD2256462B664197A9119C7B59F8255ECi5I8G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8E7EAA4D1998F16DE5571C313DDFECA674E42C629F02729A8F2BFD3FEF4827E0C4363C98H3y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03096C3F90AD480BED009DF5928A7CD757E9070A2501DD255BC37D201E31295F935EAA935B90B7CAB07sEw0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2018-01-18T04:51:00Z</dcterms:created>
  <dcterms:modified xsi:type="dcterms:W3CDTF">2018-01-18T05:31:00Z</dcterms:modified>
</cp:coreProperties>
</file>