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47F" w:rsidRDefault="000A147F" w:rsidP="00575D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92256F" w:rsidRPr="00D02A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марта </w:t>
      </w:r>
      <w:r w:rsidR="00BF03CA" w:rsidRPr="00D02AAC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="00BF03CA" w:rsidRPr="00D02AAC">
        <w:rPr>
          <w:sz w:val="28"/>
          <w:szCs w:val="28"/>
        </w:rPr>
        <w:t xml:space="preserve"> года</w:t>
      </w:r>
      <w:r w:rsidR="00BF03CA" w:rsidRPr="00BF03CA">
        <w:rPr>
          <w:sz w:val="28"/>
          <w:szCs w:val="28"/>
        </w:rPr>
        <w:t xml:space="preserve"> </w:t>
      </w:r>
      <w:r w:rsidR="00BF03CA">
        <w:rPr>
          <w:sz w:val="28"/>
          <w:szCs w:val="28"/>
        </w:rPr>
        <w:t>н</w:t>
      </w:r>
      <w:r w:rsidR="00AB5841">
        <w:rPr>
          <w:sz w:val="28"/>
          <w:szCs w:val="28"/>
        </w:rPr>
        <w:t xml:space="preserve">а заседании </w:t>
      </w:r>
      <w:r w:rsidR="00575D3A">
        <w:rPr>
          <w:sz w:val="28"/>
          <w:szCs w:val="28"/>
        </w:rPr>
        <w:t>К</w:t>
      </w:r>
      <w:r w:rsidR="00AB5841" w:rsidRPr="00AB5841">
        <w:rPr>
          <w:sz w:val="28"/>
          <w:szCs w:val="28"/>
        </w:rPr>
        <w:t>оллегии контрольно-счетной палаты Сахалинской области</w:t>
      </w:r>
      <w:r w:rsidR="00AB5841">
        <w:rPr>
          <w:sz w:val="28"/>
          <w:szCs w:val="28"/>
        </w:rPr>
        <w:t xml:space="preserve"> </w:t>
      </w:r>
      <w:r w:rsidR="00BF03CA">
        <w:rPr>
          <w:sz w:val="28"/>
          <w:szCs w:val="28"/>
        </w:rPr>
        <w:t xml:space="preserve">рассмотрен вопрос об исполнении </w:t>
      </w:r>
      <w:r w:rsidR="006C06F2">
        <w:rPr>
          <w:sz w:val="28"/>
          <w:szCs w:val="28"/>
        </w:rPr>
        <w:t>пред</w:t>
      </w:r>
      <w:r w:rsidR="00443E7F">
        <w:rPr>
          <w:sz w:val="28"/>
          <w:szCs w:val="28"/>
        </w:rPr>
        <w:t>ставления</w:t>
      </w:r>
      <w:r w:rsidR="00BF03CA">
        <w:rPr>
          <w:sz w:val="28"/>
          <w:szCs w:val="28"/>
        </w:rPr>
        <w:t xml:space="preserve">, направленного </w:t>
      </w:r>
      <w:r w:rsidR="00645054">
        <w:rPr>
          <w:sz w:val="28"/>
          <w:szCs w:val="28"/>
        </w:rPr>
        <w:t xml:space="preserve">в октябре 2023 года </w:t>
      </w:r>
      <w:r w:rsidR="0092256F">
        <w:rPr>
          <w:sz w:val="28"/>
          <w:szCs w:val="28"/>
        </w:rPr>
        <w:t xml:space="preserve">в </w:t>
      </w:r>
      <w:r w:rsidR="00C42C39" w:rsidRPr="00C42C39">
        <w:rPr>
          <w:rFonts w:eastAsia="Calibri"/>
          <w:sz w:val="28"/>
          <w:szCs w:val="28"/>
          <w:lang w:eastAsia="en-US"/>
        </w:rPr>
        <w:t xml:space="preserve">агентство по государственно-частному партнерству Сахалинской области </w:t>
      </w:r>
      <w:r w:rsidR="00694540">
        <w:rPr>
          <w:rFonts w:eastAsia="Calibri"/>
          <w:sz w:val="28"/>
          <w:szCs w:val="28"/>
          <w:lang w:eastAsia="en-US"/>
        </w:rPr>
        <w:t xml:space="preserve">(далее - АГЧП) </w:t>
      </w:r>
      <w:r w:rsidR="00C42C39" w:rsidRPr="00C42C39">
        <w:rPr>
          <w:rFonts w:eastAsia="Calibri"/>
          <w:sz w:val="28"/>
          <w:szCs w:val="28"/>
          <w:lang w:eastAsia="en-US"/>
        </w:rPr>
        <w:t>по результатам контрольного мероприятия «Проверка использования средств областного бюджета, направленных на реализацию отдельных мероприятий подпрограммы «Развитие инвестиционного потенциала Сахалинской области» государственной программы Сахалинской области «Экономическое развитие и инновационная политика Сахалинской области» за 2021, 2022 годы и истекший период 2023 года и анализ концессионных соглашений, заключенных с участием средств областного бюджета с 2013 года» (п. 10 плана работы КСП на 2023 год).</w:t>
      </w:r>
    </w:p>
    <w:p w:rsidR="00443E7F" w:rsidRDefault="00694540" w:rsidP="00443E7F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АГЧП</w:t>
      </w:r>
      <w:r w:rsidR="00C42C39" w:rsidRPr="00C42C39">
        <w:rPr>
          <w:rFonts w:eastAsia="Calibri"/>
          <w:sz w:val="28"/>
          <w:szCs w:val="28"/>
          <w:lang w:eastAsia="en-US"/>
        </w:rPr>
        <w:t xml:space="preserve"> </w:t>
      </w:r>
      <w:r w:rsidR="00A14C40">
        <w:rPr>
          <w:sz w:val="28"/>
          <w:szCs w:val="28"/>
        </w:rPr>
        <w:t>представлена информация об устранении нарушений и замечаний</w:t>
      </w:r>
      <w:r>
        <w:rPr>
          <w:sz w:val="28"/>
          <w:szCs w:val="28"/>
        </w:rPr>
        <w:t>, приняты следующие меры</w:t>
      </w:r>
      <w:r w:rsidR="00A14C40">
        <w:rPr>
          <w:sz w:val="28"/>
          <w:szCs w:val="28"/>
        </w:rPr>
        <w:t>:</w:t>
      </w:r>
      <w:r w:rsidR="00443E7F">
        <w:rPr>
          <w:sz w:val="28"/>
          <w:szCs w:val="28"/>
        </w:rPr>
        <w:t xml:space="preserve"> </w:t>
      </w:r>
    </w:p>
    <w:p w:rsidR="00C42C39" w:rsidRPr="00C42C39" w:rsidRDefault="00C42C39" w:rsidP="00C42C3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42C39">
        <w:rPr>
          <w:rFonts w:eastAsia="Calibri"/>
          <w:sz w:val="28"/>
          <w:szCs w:val="28"/>
          <w:lang w:eastAsia="en-US"/>
        </w:rPr>
        <w:t>- замечания относительно формирования в бюджете Регионального инвестиционного фонда учтены Законом Сахалинской области от 14.12.2023 № 127-ЗО «О внесении изменений в Закон Сахалинской области «Об областном бюджете Сахалинской области на 2023 год и на плановый период 2024 и 2025», а также в государственной программе Сахалинской области «Развитие научной, научно-технической и инновационной деятельности в Сахалинской области», утвержденной постановлением Правительством Сахалинской области от 26.10.2022 № 482 (в ред. 29.12.2023 № 728);</w:t>
      </w:r>
    </w:p>
    <w:p w:rsidR="00C42C39" w:rsidRPr="00C42C39" w:rsidRDefault="00C42C39" w:rsidP="00C42C3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42C39">
        <w:rPr>
          <w:rFonts w:eastAsia="Calibri"/>
          <w:sz w:val="28"/>
          <w:szCs w:val="28"/>
          <w:lang w:eastAsia="en-US"/>
        </w:rPr>
        <w:t>- представлены пояснения о причине низкого кассового исполнения бюджета за 9 месяцев 2023 года (3,5 %) - сроки реализации концессионного соглашения в МО ГО «Город Южно-Сахалинск» наступают позже, кроме того причиной неосвоения 168900,4 тыс. рублей является снижение потребности финансирования по заявке МО ГО «Город Южно-Сахалинск» в связи с невыполнением концессионером в 2023 году необходимых объемов работ;</w:t>
      </w:r>
    </w:p>
    <w:p w:rsidR="00C42C39" w:rsidRPr="00C42C39" w:rsidRDefault="00C42C39" w:rsidP="00C42C3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42C39">
        <w:rPr>
          <w:rFonts w:eastAsia="Calibri"/>
          <w:sz w:val="28"/>
          <w:szCs w:val="28"/>
          <w:lang w:eastAsia="en-US"/>
        </w:rPr>
        <w:t xml:space="preserve">- </w:t>
      </w:r>
      <w:r w:rsidRPr="00C42C39">
        <w:rPr>
          <w:rFonts w:eastAsiaTheme="minorHAnsi"/>
          <w:color w:val="000000"/>
          <w:sz w:val="28"/>
          <w:szCs w:val="28"/>
          <w:lang w:eastAsia="en-US"/>
        </w:rPr>
        <w:t xml:space="preserve">Госпрограмма дополнена мероприятием «Обеспечение подключений (технологических присоединений) объектов концессионных соглашений, соглашений о ГЧП к объектам транспортной, инженерной и энергетической инфраструктуры», изменения внесены постановлением Правительства Сахалинской области от 11.12.2023 № 614 (по </w:t>
      </w:r>
      <w:r w:rsidRPr="00C42C39">
        <w:rPr>
          <w:rFonts w:eastAsia="Calibri"/>
          <w:sz w:val="28"/>
          <w:szCs w:val="28"/>
          <w:lang w:eastAsia="en-US"/>
        </w:rPr>
        <w:t>объектам концессионного соглашения от 09.09.2022 № 3.45-2/2022-КС (поликлиники));</w:t>
      </w:r>
    </w:p>
    <w:p w:rsidR="00C42C39" w:rsidRPr="00C42C39" w:rsidRDefault="00C42C39" w:rsidP="00C42C3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42C39">
        <w:rPr>
          <w:rFonts w:eastAsia="Calibri"/>
          <w:sz w:val="28"/>
          <w:szCs w:val="28"/>
          <w:lang w:eastAsia="en-US"/>
        </w:rPr>
        <w:t xml:space="preserve">- </w:t>
      </w:r>
      <w:r w:rsidRPr="00C42C39">
        <w:rPr>
          <w:rFonts w:eastAsiaTheme="minorHAnsi"/>
          <w:color w:val="000000"/>
          <w:sz w:val="28"/>
          <w:szCs w:val="28"/>
          <w:lang w:eastAsia="en-US"/>
        </w:rPr>
        <w:t>приняты меры для обеспечения эффективности и результативности расходов областного бюджета (2723,5 тыс. рублей), направленных в виде субсидии муниципальному образованию ГО «Долинский» на исполнение обязательств по концессионному соглашению от 19.10.2021</w:t>
      </w:r>
      <w:r w:rsidRPr="00C42C39">
        <w:rPr>
          <w:rFonts w:eastAsia="Calibri"/>
          <w:sz w:val="28"/>
          <w:szCs w:val="28"/>
          <w:lang w:eastAsia="en-US"/>
        </w:rPr>
        <w:t>, в результат</w:t>
      </w:r>
      <w:r w:rsidR="00511427">
        <w:rPr>
          <w:rFonts w:eastAsia="Calibri"/>
          <w:sz w:val="28"/>
          <w:szCs w:val="28"/>
          <w:lang w:eastAsia="en-US"/>
        </w:rPr>
        <w:t xml:space="preserve">е </w:t>
      </w:r>
      <w:r w:rsidRPr="00C42C39">
        <w:rPr>
          <w:rFonts w:eastAsia="Calibri"/>
          <w:sz w:val="28"/>
          <w:szCs w:val="28"/>
          <w:lang w:eastAsia="en-US"/>
        </w:rPr>
        <w:t xml:space="preserve"> </w:t>
      </w:r>
      <w:r w:rsidRPr="00C42C39">
        <w:rPr>
          <w:rFonts w:eastAsiaTheme="minorHAnsi"/>
          <w:color w:val="000000"/>
          <w:sz w:val="28"/>
          <w:szCs w:val="28"/>
          <w:lang w:eastAsia="en-US"/>
        </w:rPr>
        <w:t>ООО «ИКС Южно-Сахалинск» гарантировало в срок до 10.04.2024 передачу в собственность муниципального образования движимого имущества, приобретенного концессионером во исполнение инвестиционной программы (всего 8 объектов на сумму 50620,5 тыс. рублей)</w:t>
      </w:r>
      <w:r w:rsidRPr="00C42C39">
        <w:rPr>
          <w:rFonts w:eastAsia="Calibri"/>
          <w:sz w:val="28"/>
          <w:szCs w:val="28"/>
          <w:lang w:eastAsia="en-US"/>
        </w:rPr>
        <w:t>;</w:t>
      </w:r>
    </w:p>
    <w:p w:rsidR="00C42C39" w:rsidRPr="00C42C39" w:rsidRDefault="00C42C39" w:rsidP="00C42C3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42C39">
        <w:rPr>
          <w:rFonts w:eastAsia="Calibri"/>
          <w:sz w:val="28"/>
          <w:szCs w:val="28"/>
          <w:lang w:eastAsia="en-US"/>
        </w:rPr>
        <w:t xml:space="preserve">- </w:t>
      </w:r>
      <w:r w:rsidRPr="00C42C39">
        <w:rPr>
          <w:rFonts w:eastAsiaTheme="minorHAnsi"/>
          <w:color w:val="000000"/>
          <w:sz w:val="28"/>
          <w:szCs w:val="28"/>
          <w:lang w:eastAsia="en-US"/>
        </w:rPr>
        <w:t xml:space="preserve">приняты меры по устранению иных замечаний, нарушений и недостатков, выявленных проверкой, в том числе в государственную </w:t>
      </w:r>
      <w:r w:rsidRPr="00C42C39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программу внесены </w:t>
      </w:r>
      <w:r w:rsidR="00511427">
        <w:rPr>
          <w:rFonts w:eastAsiaTheme="minorHAnsi"/>
          <w:color w:val="000000"/>
          <w:sz w:val="28"/>
          <w:szCs w:val="28"/>
          <w:lang w:eastAsia="en-US"/>
        </w:rPr>
        <w:t xml:space="preserve">соответствующие </w:t>
      </w:r>
      <w:r w:rsidRPr="00C42C39">
        <w:rPr>
          <w:rFonts w:eastAsiaTheme="minorHAnsi"/>
          <w:color w:val="000000"/>
          <w:sz w:val="28"/>
          <w:szCs w:val="28"/>
          <w:lang w:eastAsia="en-US"/>
        </w:rPr>
        <w:t>изменения (</w:t>
      </w:r>
      <w:r w:rsidRPr="00C42C39">
        <w:rPr>
          <w:rFonts w:eastAsia="Calibri"/>
          <w:sz w:val="28"/>
          <w:szCs w:val="28"/>
          <w:lang w:eastAsia="en-US"/>
        </w:rPr>
        <w:t>постановление  Правительства Сахалинской области от 11.12.2023 № 614);</w:t>
      </w:r>
    </w:p>
    <w:p w:rsidR="00511427" w:rsidRDefault="00C42C39" w:rsidP="00C42C39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42C39">
        <w:rPr>
          <w:rFonts w:eastAsia="Calibri"/>
          <w:sz w:val="28"/>
          <w:szCs w:val="28"/>
          <w:lang w:eastAsia="en-US"/>
        </w:rPr>
        <w:t xml:space="preserve">- </w:t>
      </w:r>
      <w:r w:rsidRPr="00C42C39">
        <w:rPr>
          <w:rFonts w:eastAsiaTheme="minorHAnsi"/>
          <w:color w:val="000000"/>
          <w:sz w:val="28"/>
          <w:szCs w:val="28"/>
          <w:lang w:eastAsia="en-US"/>
        </w:rPr>
        <w:t>руководством АГЧП проведено рабочее совещание, на котором обращено внимание ответственных должностных лиц на недопущение в дальнейшем выявленных нарушений</w:t>
      </w:r>
      <w:r w:rsidR="00511427">
        <w:rPr>
          <w:rFonts w:eastAsiaTheme="minorHAnsi"/>
          <w:color w:val="000000"/>
          <w:sz w:val="28"/>
          <w:szCs w:val="28"/>
          <w:lang w:eastAsia="en-US"/>
        </w:rPr>
        <w:t>, р</w:t>
      </w:r>
      <w:r w:rsidRPr="00C42C39">
        <w:rPr>
          <w:rFonts w:eastAsiaTheme="minorHAnsi"/>
          <w:color w:val="000000"/>
          <w:sz w:val="28"/>
          <w:szCs w:val="28"/>
          <w:lang w:eastAsia="en-US"/>
        </w:rPr>
        <w:t xml:space="preserve">уководителям структурных подразделений рекомендовано усилить контроль за работой сотрудников. </w:t>
      </w:r>
    </w:p>
    <w:p w:rsidR="00694540" w:rsidRDefault="00E13D20" w:rsidP="00C42C39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Принимая во вниакние</w:t>
      </w:r>
      <w:bookmarkStart w:id="0" w:name="_GoBack"/>
      <w:bookmarkEnd w:id="0"/>
      <w:r w:rsidR="00694540">
        <w:rPr>
          <w:rFonts w:eastAsiaTheme="minorHAnsi"/>
          <w:color w:val="000000"/>
          <w:sz w:val="28"/>
          <w:szCs w:val="28"/>
          <w:lang w:eastAsia="en-US"/>
        </w:rPr>
        <w:t xml:space="preserve"> принятые АГЧП меры, Коллегией </w:t>
      </w:r>
      <w:r w:rsidR="00694540" w:rsidRPr="00511427">
        <w:rPr>
          <w:rFonts w:eastAsiaTheme="minorHAnsi"/>
          <w:color w:val="000000"/>
          <w:sz w:val="28"/>
          <w:szCs w:val="28"/>
          <w:lang w:eastAsia="en-US"/>
        </w:rPr>
        <w:t>КСП Сахалинской области</w:t>
      </w:r>
      <w:r w:rsidR="00694540">
        <w:rPr>
          <w:rFonts w:eastAsiaTheme="minorHAnsi"/>
          <w:color w:val="000000"/>
          <w:sz w:val="28"/>
          <w:szCs w:val="28"/>
          <w:lang w:eastAsia="en-US"/>
        </w:rPr>
        <w:t xml:space="preserve"> 25.03.2024 </w:t>
      </w:r>
      <w:r w:rsidR="00694540" w:rsidRPr="00511427">
        <w:rPr>
          <w:rFonts w:eastAsiaTheme="minorHAnsi"/>
          <w:color w:val="000000"/>
          <w:sz w:val="28"/>
          <w:szCs w:val="28"/>
          <w:lang w:eastAsia="en-US"/>
        </w:rPr>
        <w:t>принято решение</w:t>
      </w:r>
      <w:r w:rsidR="00694540">
        <w:rPr>
          <w:rFonts w:eastAsiaTheme="minorHAnsi"/>
          <w:color w:val="000000"/>
          <w:sz w:val="28"/>
          <w:szCs w:val="28"/>
          <w:lang w:eastAsia="en-US"/>
        </w:rPr>
        <w:t xml:space="preserve"> о снятии представления с контроля.</w:t>
      </w:r>
    </w:p>
    <w:p w:rsidR="00694540" w:rsidRDefault="00694540" w:rsidP="00C42C39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511427" w:rsidRDefault="00511427" w:rsidP="00C42C39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sectPr w:rsidR="00511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rawingGridVerticalSpacing w:val="299"/>
  <w:displayHorizontalDrawingGridEvery w:val="2"/>
  <w:characterSpacingControl w:val="doNotCompress"/>
  <w:compat>
    <w:doNotExpandShiftReturn/>
    <w:spacingInWholePoints/>
    <w:suppressTopSpacing/>
    <w:suppressSpBfAfterPgBrk/>
    <w:alignTablesRowByRow/>
    <w:autoSpaceLikeWord95/>
    <w:layoutTableRowsApart/>
    <w:growAutofit/>
    <w:allowSpaceOfSameStyle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150"/>
    <w:rsid w:val="000066DA"/>
    <w:rsid w:val="000A147F"/>
    <w:rsid w:val="000B6FC8"/>
    <w:rsid w:val="00137974"/>
    <w:rsid w:val="001D3C9E"/>
    <w:rsid w:val="00291FDA"/>
    <w:rsid w:val="002A0F70"/>
    <w:rsid w:val="002F5FBD"/>
    <w:rsid w:val="003568E6"/>
    <w:rsid w:val="0038695E"/>
    <w:rsid w:val="00443E7F"/>
    <w:rsid w:val="004E460F"/>
    <w:rsid w:val="00511427"/>
    <w:rsid w:val="00523122"/>
    <w:rsid w:val="00533127"/>
    <w:rsid w:val="005454FE"/>
    <w:rsid w:val="0056305E"/>
    <w:rsid w:val="00571E31"/>
    <w:rsid w:val="00575D3A"/>
    <w:rsid w:val="005A52C1"/>
    <w:rsid w:val="00604D11"/>
    <w:rsid w:val="00643013"/>
    <w:rsid w:val="00645054"/>
    <w:rsid w:val="00694540"/>
    <w:rsid w:val="006C06F2"/>
    <w:rsid w:val="00786142"/>
    <w:rsid w:val="007D2ACF"/>
    <w:rsid w:val="007E4995"/>
    <w:rsid w:val="00847935"/>
    <w:rsid w:val="008533CE"/>
    <w:rsid w:val="00860FE3"/>
    <w:rsid w:val="008659E9"/>
    <w:rsid w:val="008927EC"/>
    <w:rsid w:val="008F015C"/>
    <w:rsid w:val="0092256F"/>
    <w:rsid w:val="00A14C40"/>
    <w:rsid w:val="00AB5841"/>
    <w:rsid w:val="00AE2150"/>
    <w:rsid w:val="00B01313"/>
    <w:rsid w:val="00B456B7"/>
    <w:rsid w:val="00BB3505"/>
    <w:rsid w:val="00BF03CA"/>
    <w:rsid w:val="00C42C39"/>
    <w:rsid w:val="00CF489A"/>
    <w:rsid w:val="00D02AAC"/>
    <w:rsid w:val="00DE0CCD"/>
    <w:rsid w:val="00DF25B4"/>
    <w:rsid w:val="00E13D20"/>
    <w:rsid w:val="00EA5907"/>
    <w:rsid w:val="00F05F1C"/>
    <w:rsid w:val="00F52936"/>
    <w:rsid w:val="00F806B1"/>
    <w:rsid w:val="00FC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AD21E7-1FDC-45AF-9F21-B620BB756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9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Колесниченко Марина Валерьевна</dc:creator>
  <cp:lastModifiedBy>Гвак Евгения Михайловна</cp:lastModifiedBy>
  <cp:revision>13</cp:revision>
  <cp:lastPrinted>2023-11-16T00:13:00Z</cp:lastPrinted>
  <dcterms:created xsi:type="dcterms:W3CDTF">2023-07-31T07:11:00Z</dcterms:created>
  <dcterms:modified xsi:type="dcterms:W3CDTF">2024-03-25T01:13:00Z</dcterms:modified>
</cp:coreProperties>
</file>