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641" w:type="dxa"/>
        <w:tblLook w:val="04A0" w:firstRow="1" w:lastRow="0" w:firstColumn="1" w:lastColumn="0" w:noHBand="0" w:noVBand="1"/>
      </w:tblPr>
      <w:tblGrid>
        <w:gridCol w:w="5711"/>
      </w:tblGrid>
      <w:tr w:rsidR="003D51F2" w:rsidTr="003D51F2"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3D51F2" w:rsidRPr="003D51F2" w:rsidRDefault="003D51F2" w:rsidP="003D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1F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AE19E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D51F2">
              <w:rPr>
                <w:rFonts w:ascii="Times New Roman" w:hAnsi="Times New Roman" w:cs="Times New Roman"/>
                <w:sz w:val="20"/>
                <w:szCs w:val="20"/>
              </w:rPr>
              <w:t xml:space="preserve"> 1 к заключению КСП на проект областного бюджета на 2023 год и на плановый период 2024 и 2025 годов</w:t>
            </w:r>
          </w:p>
        </w:tc>
      </w:tr>
    </w:tbl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3"/>
        <w:gridCol w:w="1446"/>
        <w:gridCol w:w="1417"/>
        <w:gridCol w:w="1560"/>
        <w:gridCol w:w="1134"/>
        <w:gridCol w:w="1559"/>
        <w:gridCol w:w="1134"/>
        <w:gridCol w:w="1417"/>
        <w:gridCol w:w="1069"/>
      </w:tblGrid>
      <w:tr w:rsidR="003D51F2" w:rsidRPr="003D51F2" w:rsidTr="00DB4305">
        <w:trPr>
          <w:trHeight w:val="315"/>
        </w:trPr>
        <w:tc>
          <w:tcPr>
            <w:tcW w:w="15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Сравнительные данные о доходах областного бюджета Сахалинской области за период с 2021 по 2025 годы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D51F2" w:rsidRPr="003D51F2" w:rsidTr="00DB4305">
        <w:trPr>
          <w:trHeight w:val="12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E9" w:rsidRPr="00AE19E9" w:rsidRDefault="00AE19E9" w:rsidP="00A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E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на 2022 год (</w:t>
            </w:r>
            <w:proofErr w:type="spellStart"/>
            <w:r w:rsidRPr="00AE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</w:t>
            </w:r>
            <w:proofErr w:type="spellEnd"/>
            <w:r w:rsidR="00383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</w:p>
          <w:p w:rsidR="00AE19E9" w:rsidRPr="00AE19E9" w:rsidRDefault="00AE19E9" w:rsidP="00A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ная</w:t>
            </w:r>
            <w:proofErr w:type="spellEnd"/>
            <w:r w:rsidRPr="00AE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редакция) </w:t>
            </w:r>
            <w:proofErr w:type="gramEnd"/>
          </w:p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Законопроект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Соотноше</w:t>
            </w:r>
            <w:r w:rsidR="0038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2023/    2022,% </w:t>
            </w:r>
          </w:p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.4/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гр.3* 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Законопроект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Соотноше</w:t>
            </w:r>
            <w:r w:rsidR="0038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2024/    2023,% (гр</w:t>
            </w:r>
            <w:proofErr w:type="gramStart"/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   гр.4* 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Законопроект на 2025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834A3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Соотноше</w:t>
            </w:r>
            <w:r w:rsidR="0038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2025/    2024,% (гр8/   гр.6* 100)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всего, в том числе: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765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571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677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D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967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D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769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798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089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073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908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902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111,1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497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668</w:t>
            </w:r>
            <w:r w:rsidR="00DB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94,6</w:t>
            </w:r>
          </w:p>
        </w:tc>
      </w:tr>
      <w:tr w:rsidR="003D51F2" w:rsidRPr="003D51F2" w:rsidTr="00DB4305">
        <w:trPr>
          <w:trHeight w:val="257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  <w:r w:rsidR="00DB4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  <w:r w:rsidR="00DB4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</w:tr>
      <w:tr w:rsidR="003D51F2" w:rsidRPr="003D51F2" w:rsidTr="00DB4305">
        <w:trPr>
          <w:trHeight w:val="96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</w:tr>
      <w:tr w:rsidR="003D51F2" w:rsidRPr="003D51F2" w:rsidTr="00DB4305">
        <w:trPr>
          <w:trHeight w:val="58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100,7</w:t>
            </w:r>
          </w:p>
        </w:tc>
      </w:tr>
      <w:tr w:rsidR="003D51F2" w:rsidRPr="003D51F2" w:rsidTr="00DB4305">
        <w:trPr>
          <w:trHeight w:val="383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</w:t>
            </w:r>
            <w:r w:rsidR="00383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</w:tr>
      <w:tr w:rsidR="003D51F2" w:rsidRPr="003D51F2" w:rsidTr="00DB4305">
        <w:trPr>
          <w:trHeight w:val="271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3D51F2" w:rsidRPr="003D51F2" w:rsidTr="00DB4305">
        <w:trPr>
          <w:trHeight w:val="25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профессиональный доход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3D51F2" w:rsidRPr="003D51F2" w:rsidTr="00DB4305">
        <w:trPr>
          <w:trHeight w:val="27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529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</w:t>
            </w:r>
          </w:p>
        </w:tc>
      </w:tr>
      <w:tr w:rsidR="003D51F2" w:rsidRPr="003D51F2" w:rsidTr="00DB4305">
        <w:trPr>
          <w:trHeight w:val="187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</w:tr>
      <w:tr w:rsidR="003D51F2" w:rsidRPr="003D51F2" w:rsidTr="00DB4305">
        <w:trPr>
          <w:trHeight w:val="229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108,7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3D51F2" w:rsidRPr="003D51F2" w:rsidTr="00DB4305">
        <w:trPr>
          <w:trHeight w:val="73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D51F2" w:rsidRPr="003D51F2" w:rsidTr="00DB4305">
        <w:trPr>
          <w:trHeight w:val="66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572,8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3D51F2" w:rsidRPr="003D51F2" w:rsidTr="00DB4305">
        <w:trPr>
          <w:trHeight w:val="72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размещения средств бюджетов субъектов</w:t>
            </w:r>
            <w:r w:rsidR="009B1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697DE4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697DE4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РФ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</w:tr>
      <w:tr w:rsidR="003D51F2" w:rsidRPr="003D51F2" w:rsidTr="00DB4305">
        <w:trPr>
          <w:trHeight w:val="12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по соглашениям об установлении сервитута в отношении земельных участков, находящихся в государственной или муниципальной собственности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</w:tr>
      <w:tr w:rsidR="003D51F2" w:rsidRPr="003D51F2" w:rsidTr="00DB4305">
        <w:trPr>
          <w:trHeight w:val="369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</w:tr>
      <w:tr w:rsidR="003D51F2" w:rsidRPr="003D51F2" w:rsidTr="00DB4305">
        <w:trPr>
          <w:trHeight w:val="12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</w:t>
            </w:r>
            <w:r w:rsidR="00383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ючением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движимого имущества бюджетных и автономных учреждений, а также имущества гос. и </w:t>
            </w:r>
            <w:proofErr w:type="spellStart"/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</w:t>
            </w:r>
            <w:proofErr w:type="spellEnd"/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унитарных предприятий, в </w:t>
            </w:r>
            <w:proofErr w:type="spellStart"/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казенных)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D51F2" w:rsidRPr="003D51F2" w:rsidTr="00DB4305">
        <w:trPr>
          <w:trHeight w:val="354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D51F2" w:rsidRPr="003D51F2" w:rsidTr="00DB4305">
        <w:trPr>
          <w:trHeight w:val="201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недрами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</w:tr>
      <w:tr w:rsidR="003D51F2" w:rsidRPr="003D51F2" w:rsidTr="00DB4305">
        <w:trPr>
          <w:trHeight w:val="124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использование лесов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780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777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111,6</w:t>
            </w:r>
          </w:p>
        </w:tc>
      </w:tr>
      <w:tr w:rsidR="003D51F2" w:rsidRPr="003D51F2" w:rsidTr="00DB4305">
        <w:trPr>
          <w:trHeight w:val="102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</w:tr>
      <w:tr w:rsidR="003D51F2" w:rsidRPr="003D51F2" w:rsidTr="00DB4305">
        <w:trPr>
          <w:trHeight w:val="73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продажи земельных участков, находящихся в собственности субъектов РФ (за исключением земельных участков бюджетных и автономных учреждений субъектов РФ)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697DE4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3D51F2" w:rsidRPr="003D51F2" w:rsidTr="00DB4305">
        <w:trPr>
          <w:trHeight w:val="258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D51F2" w:rsidRPr="003D51F2" w:rsidTr="00DB4305">
        <w:trPr>
          <w:trHeight w:val="149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437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3D51F2" w:rsidRPr="003D51F2" w:rsidTr="00DB4305">
        <w:trPr>
          <w:trHeight w:val="223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15009523,4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D51F2" w:rsidRPr="003D51F2" w:rsidTr="00DB4305">
        <w:trPr>
          <w:trHeight w:val="243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423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590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449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</w:tr>
      <w:tr w:rsidR="003D51F2" w:rsidRPr="003D51F2" w:rsidTr="00DB4305">
        <w:trPr>
          <w:trHeight w:val="49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D51F2" w:rsidRPr="003D51F2" w:rsidTr="00DB4305">
        <w:trPr>
          <w:trHeight w:val="368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</w:t>
            </w:r>
            <w:bookmarkStart w:id="0" w:name="_GoBack"/>
            <w:bookmarkEnd w:id="0"/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СТУПЛЕНИЯ ОТ НЕГОСУДАРСТВЕННЫХ ОРГАНИЗАЦИЙ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D51F2" w:rsidRPr="003D51F2" w:rsidTr="00DB4305">
        <w:trPr>
          <w:trHeight w:val="243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</w:tr>
      <w:tr w:rsidR="003D51F2" w:rsidRPr="003D51F2" w:rsidTr="00DB4305">
        <w:trPr>
          <w:trHeight w:val="1026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D51F2" w:rsidRPr="003D51F2" w:rsidTr="00DB4305">
        <w:trPr>
          <w:trHeight w:val="73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</w:t>
            </w:r>
            <w:r w:rsidR="00CC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D51F2" w:rsidRPr="003D51F2" w:rsidTr="00DB4305">
        <w:trPr>
          <w:trHeight w:val="3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F2" w:rsidRPr="003D51F2" w:rsidRDefault="003D51F2" w:rsidP="003834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  <w:r w:rsid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F2" w:rsidRPr="003D51F2" w:rsidRDefault="003D51F2" w:rsidP="003D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</w:tr>
    </w:tbl>
    <w:p w:rsidR="006E27EE" w:rsidRPr="003D51F2" w:rsidRDefault="006E27EE" w:rsidP="003D51F2">
      <w:pPr>
        <w:spacing w:after="0" w:line="240" w:lineRule="auto"/>
        <w:rPr>
          <w:rFonts w:ascii="Times New Roman" w:hAnsi="Times New Roman" w:cs="Times New Roman"/>
        </w:rPr>
      </w:pPr>
    </w:p>
    <w:sectPr w:rsidR="006E27EE" w:rsidRPr="003D51F2" w:rsidSect="009B1EA4">
      <w:headerReference w:type="default" r:id="rId7"/>
      <w:pgSz w:w="16838" w:h="11906" w:orient="landscape"/>
      <w:pgMar w:top="851" w:right="851" w:bottom="851" w:left="85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8C" w:rsidRDefault="0045288C" w:rsidP="009B1EA4">
      <w:pPr>
        <w:spacing w:after="0" w:line="240" w:lineRule="auto"/>
      </w:pPr>
      <w:r>
        <w:separator/>
      </w:r>
    </w:p>
  </w:endnote>
  <w:endnote w:type="continuationSeparator" w:id="0">
    <w:p w:rsidR="0045288C" w:rsidRDefault="0045288C" w:rsidP="009B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8C" w:rsidRDefault="0045288C" w:rsidP="009B1EA4">
      <w:pPr>
        <w:spacing w:after="0" w:line="240" w:lineRule="auto"/>
      </w:pPr>
      <w:r>
        <w:separator/>
      </w:r>
    </w:p>
  </w:footnote>
  <w:footnote w:type="continuationSeparator" w:id="0">
    <w:p w:rsidR="0045288C" w:rsidRDefault="0045288C" w:rsidP="009B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052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B4305" w:rsidRPr="009B1EA4" w:rsidRDefault="00DB430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1E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1E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1E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34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B1E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4305" w:rsidRDefault="00DB43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F2"/>
    <w:rsid w:val="00250254"/>
    <w:rsid w:val="00251F27"/>
    <w:rsid w:val="003834A3"/>
    <w:rsid w:val="003D51F2"/>
    <w:rsid w:val="0045288C"/>
    <w:rsid w:val="005C4E79"/>
    <w:rsid w:val="00697DE4"/>
    <w:rsid w:val="006E27EE"/>
    <w:rsid w:val="009B1EA4"/>
    <w:rsid w:val="00AE19E9"/>
    <w:rsid w:val="00BE24AB"/>
    <w:rsid w:val="00CC3B68"/>
    <w:rsid w:val="00D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EA4"/>
  </w:style>
  <w:style w:type="paragraph" w:styleId="a6">
    <w:name w:val="footer"/>
    <w:basedOn w:val="a"/>
    <w:link w:val="a7"/>
    <w:uiPriority w:val="99"/>
    <w:unhideWhenUsed/>
    <w:rsid w:val="009B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EA4"/>
  </w:style>
  <w:style w:type="paragraph" w:styleId="a6">
    <w:name w:val="footer"/>
    <w:basedOn w:val="a"/>
    <w:link w:val="a7"/>
    <w:uiPriority w:val="99"/>
    <w:unhideWhenUsed/>
    <w:rsid w:val="009B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Жижанков Дмитрий Валерьевич</cp:lastModifiedBy>
  <cp:revision>7</cp:revision>
  <cp:lastPrinted>2022-11-10T01:35:00Z</cp:lastPrinted>
  <dcterms:created xsi:type="dcterms:W3CDTF">2022-11-01T07:25:00Z</dcterms:created>
  <dcterms:modified xsi:type="dcterms:W3CDTF">2022-11-11T05:38:00Z</dcterms:modified>
</cp:coreProperties>
</file>