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A4" w:rsidRPr="00F430A4" w:rsidRDefault="00F430A4" w:rsidP="00AC47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30A4">
        <w:rPr>
          <w:rFonts w:ascii="Times New Roman" w:hAnsi="Times New Roman"/>
          <w:b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b/>
          <w:sz w:val="24"/>
          <w:szCs w:val="24"/>
        </w:rPr>
        <w:t>9</w:t>
      </w:r>
      <w:r w:rsidRPr="00F430A4">
        <w:rPr>
          <w:rFonts w:ascii="Times New Roman" w:hAnsi="Times New Roman"/>
          <w:b/>
          <w:sz w:val="24"/>
          <w:szCs w:val="24"/>
        </w:rPr>
        <w:t xml:space="preserve"> Плана работы контрольно-счетной палаты Сахалинской области на 2018 год</w:t>
      </w:r>
      <w:r w:rsidR="007F2471">
        <w:rPr>
          <w:rFonts w:ascii="Times New Roman" w:hAnsi="Times New Roman"/>
          <w:b/>
          <w:sz w:val="24"/>
          <w:szCs w:val="24"/>
        </w:rPr>
        <w:t xml:space="preserve"> в октябре-декабре 2018 года</w:t>
      </w:r>
      <w:bookmarkStart w:id="0" w:name="_GoBack"/>
      <w:bookmarkEnd w:id="0"/>
      <w:r w:rsidRPr="00F430A4">
        <w:rPr>
          <w:rFonts w:ascii="Times New Roman" w:hAnsi="Times New Roman"/>
          <w:b/>
          <w:sz w:val="24"/>
          <w:szCs w:val="24"/>
        </w:rPr>
        <w:t xml:space="preserve"> проведено контрольное мероприятие </w:t>
      </w:r>
      <w:r w:rsidRPr="001F302D">
        <w:rPr>
          <w:rFonts w:ascii="Times New Roman" w:hAnsi="Times New Roman"/>
          <w:color w:val="333333"/>
          <w:sz w:val="24"/>
          <w:szCs w:val="24"/>
          <w:lang w:eastAsia="en-US"/>
        </w:rPr>
        <w:t>«</w:t>
      </w:r>
      <w:r w:rsidRPr="00F430A4">
        <w:rPr>
          <w:rFonts w:ascii="Times New Roman" w:hAnsi="Times New Roman"/>
          <w:b/>
          <w:sz w:val="24"/>
          <w:szCs w:val="24"/>
        </w:rPr>
        <w:t>Проверка использования средств областного бюджета, направленных на реализацию подпрограммы «Техническая и технологическая модернизация сельского хозяйства»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за 2017 год и истекший период 2018 года» (далее – Программа</w:t>
      </w:r>
      <w:r>
        <w:rPr>
          <w:rFonts w:ascii="Times New Roman" w:hAnsi="Times New Roman"/>
          <w:b/>
          <w:sz w:val="24"/>
          <w:szCs w:val="24"/>
        </w:rPr>
        <w:t xml:space="preserve"> № 5</w:t>
      </w:r>
      <w:r w:rsidRPr="00F430A4">
        <w:rPr>
          <w:rFonts w:ascii="Times New Roman" w:hAnsi="Times New Roman"/>
          <w:b/>
          <w:sz w:val="24"/>
          <w:szCs w:val="24"/>
        </w:rPr>
        <w:t>, Госпрограмма).</w:t>
      </w:r>
    </w:p>
    <w:p w:rsidR="00F430A4" w:rsidRDefault="00F430A4" w:rsidP="00AC472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F430A4">
        <w:rPr>
          <w:rFonts w:ascii="Times New Roman" w:hAnsi="Times New Roman"/>
          <w:sz w:val="24"/>
          <w:szCs w:val="24"/>
        </w:rPr>
        <w:t>Ответственным исполнителем П</w:t>
      </w:r>
      <w:r>
        <w:rPr>
          <w:rFonts w:ascii="Times New Roman" w:hAnsi="Times New Roman"/>
          <w:sz w:val="24"/>
          <w:szCs w:val="24"/>
        </w:rPr>
        <w:t>одп</w:t>
      </w:r>
      <w:r w:rsidRPr="00F430A4">
        <w:rPr>
          <w:rFonts w:ascii="Times New Roman" w:hAnsi="Times New Roman"/>
          <w:sz w:val="24"/>
          <w:szCs w:val="24"/>
        </w:rPr>
        <w:t xml:space="preserve">рограммы определено Министерство </w:t>
      </w:r>
      <w:r>
        <w:rPr>
          <w:rFonts w:ascii="Times New Roman" w:hAnsi="Times New Roman"/>
          <w:sz w:val="24"/>
          <w:szCs w:val="24"/>
        </w:rPr>
        <w:t xml:space="preserve">сельского хозяйства </w:t>
      </w:r>
      <w:r w:rsidRPr="00F430A4">
        <w:rPr>
          <w:rFonts w:ascii="Times New Roman" w:hAnsi="Times New Roman"/>
          <w:sz w:val="24"/>
          <w:szCs w:val="24"/>
        </w:rPr>
        <w:t>Сахалинской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0A4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Министерство, </w:t>
      </w:r>
      <w:r w:rsidRPr="00F430A4">
        <w:rPr>
          <w:rFonts w:ascii="Times New Roman" w:hAnsi="Times New Roman"/>
          <w:sz w:val="24"/>
          <w:szCs w:val="24"/>
        </w:rPr>
        <w:t>ГРБС)</w:t>
      </w:r>
      <w:r>
        <w:rPr>
          <w:rFonts w:ascii="Times New Roman" w:hAnsi="Times New Roman"/>
          <w:sz w:val="24"/>
          <w:szCs w:val="24"/>
        </w:rPr>
        <w:t>,</w:t>
      </w:r>
      <w:r w:rsidRPr="001F302D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</w:t>
      </w:r>
      <w:r w:rsidRPr="00CA3332">
        <w:rPr>
          <w:rFonts w:ascii="Times New Roman" w:eastAsia="Calibri" w:hAnsi="Times New Roman"/>
          <w:sz w:val="24"/>
          <w:szCs w:val="24"/>
        </w:rPr>
        <w:t>участник</w:t>
      </w:r>
      <w:r>
        <w:rPr>
          <w:rFonts w:ascii="Times New Roman" w:eastAsia="Calibri" w:hAnsi="Times New Roman"/>
          <w:sz w:val="24"/>
          <w:szCs w:val="24"/>
        </w:rPr>
        <w:t>и</w:t>
      </w:r>
      <w:r w:rsidRPr="00CA333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отсутствуют.</w:t>
      </w:r>
    </w:p>
    <w:p w:rsidR="00CD2E3D" w:rsidRDefault="00CD2E3D" w:rsidP="00AC47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Подпрограмма № 5 «Техническая и технологическая модернизация сельского хозяйства» включает в себя 2 Основных мероприятия «Стимулирование технического оснащения сельскохозяйственного производства» и «Реализация инвестиционных проектов»</w:t>
      </w:r>
      <w:r w:rsidR="00F430A4">
        <w:rPr>
          <w:rFonts w:ascii="Times New Roman" w:eastAsia="Calibri" w:hAnsi="Times New Roman"/>
          <w:sz w:val="24"/>
          <w:szCs w:val="24"/>
        </w:rPr>
        <w:t xml:space="preserve">. </w:t>
      </w:r>
      <w:r w:rsidRPr="00CA3332">
        <w:rPr>
          <w:rFonts w:ascii="Times New Roman" w:eastAsia="Calibri" w:hAnsi="Times New Roman"/>
          <w:sz w:val="24"/>
          <w:szCs w:val="24"/>
        </w:rPr>
        <w:t xml:space="preserve">В </w:t>
      </w:r>
      <w:r>
        <w:rPr>
          <w:rFonts w:ascii="Times New Roman" w:eastAsia="Calibri" w:hAnsi="Times New Roman"/>
          <w:sz w:val="24"/>
          <w:szCs w:val="24"/>
        </w:rPr>
        <w:t>2017 году</w:t>
      </w:r>
      <w:r w:rsidRPr="00CA3332">
        <w:rPr>
          <w:rFonts w:ascii="Times New Roman" w:eastAsia="Calibri" w:hAnsi="Times New Roman"/>
          <w:sz w:val="24"/>
          <w:szCs w:val="24"/>
        </w:rPr>
        <w:t xml:space="preserve"> в рамках исполнения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CA3332">
        <w:rPr>
          <w:rFonts w:ascii="Times New Roman" w:eastAsia="Calibri" w:hAnsi="Times New Roman"/>
          <w:sz w:val="24"/>
          <w:szCs w:val="24"/>
        </w:rPr>
        <w:t>одпрограммы</w:t>
      </w:r>
      <w:r>
        <w:rPr>
          <w:rFonts w:ascii="Times New Roman" w:eastAsia="Calibri" w:hAnsi="Times New Roman"/>
          <w:sz w:val="24"/>
          <w:szCs w:val="24"/>
        </w:rPr>
        <w:t xml:space="preserve"> № 5</w:t>
      </w:r>
      <w:r w:rsidRPr="00CA3332">
        <w:rPr>
          <w:rFonts w:ascii="Times New Roman" w:eastAsia="Calibri" w:hAnsi="Times New Roman"/>
          <w:sz w:val="24"/>
          <w:szCs w:val="24"/>
        </w:rPr>
        <w:t xml:space="preserve"> реализовывалось </w:t>
      </w:r>
      <w:r>
        <w:rPr>
          <w:rFonts w:ascii="Times New Roman" w:eastAsia="Calibri" w:hAnsi="Times New Roman"/>
          <w:sz w:val="24"/>
          <w:szCs w:val="24"/>
        </w:rPr>
        <w:t>4 мероприятия из 11-ти</w:t>
      </w:r>
      <w:r w:rsidRPr="00CA3332">
        <w:rPr>
          <w:rFonts w:ascii="Times New Roman" w:eastAsia="Calibri" w:hAnsi="Times New Roman"/>
          <w:sz w:val="24"/>
          <w:szCs w:val="24"/>
        </w:rPr>
        <w:t>, в</w:t>
      </w:r>
      <w:r>
        <w:rPr>
          <w:rFonts w:ascii="Times New Roman" w:eastAsia="Calibri" w:hAnsi="Times New Roman"/>
          <w:sz w:val="24"/>
          <w:szCs w:val="24"/>
        </w:rPr>
        <w:t xml:space="preserve"> 2018 году - 2 мероприятия из 10-ти, в том числе:</w:t>
      </w:r>
    </w:p>
    <w:p w:rsidR="00CD2E3D" w:rsidRDefault="00CD2E3D" w:rsidP="00AC47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 </w:t>
      </w:r>
      <w:r w:rsidRPr="00420C6B">
        <w:rPr>
          <w:rFonts w:ascii="Times New Roman" w:eastAsia="Calibri" w:hAnsi="Times New Roman"/>
          <w:sz w:val="24"/>
          <w:szCs w:val="24"/>
        </w:rPr>
        <w:t>«Приобретение сельскохозяйственной техники» (2017-2018 годы);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D2E3D" w:rsidRDefault="00CD2E3D" w:rsidP="00AC47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 «Стимулирование создания (модернизации) объектов агропромышленного комплекса» (2017 год);</w:t>
      </w:r>
    </w:p>
    <w:p w:rsidR="00CD2E3D" w:rsidRDefault="00CD2E3D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 «Поддержка кредитования инвестиционных проектов» (2017-2018 годы);</w:t>
      </w:r>
    </w:p>
    <w:p w:rsidR="00CD2E3D" w:rsidRDefault="00CD2E3D" w:rsidP="0020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2.7. «Реализация комплекса мероприятий по развитию акционерного общества «Совхоз Корсаковский» (2017 год).</w:t>
      </w:r>
    </w:p>
    <w:p w:rsidR="00CD2E3D" w:rsidRPr="00F430A4" w:rsidRDefault="00CD2E3D" w:rsidP="002017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30A4">
        <w:rPr>
          <w:rFonts w:ascii="Times New Roman" w:hAnsi="Times New Roman"/>
          <w:sz w:val="24"/>
          <w:szCs w:val="24"/>
        </w:rPr>
        <w:t xml:space="preserve">В целом Подпрограмма сформирована в соответствии с основными стратегическими документами РФ и Сахалинской области. Тем не менее, отдельные положения самой Госпрограммы (Подпрограммы) требуют уточнения и детализации. </w:t>
      </w:r>
      <w:r w:rsidR="00967338">
        <w:rPr>
          <w:rFonts w:ascii="Times New Roman" w:hAnsi="Times New Roman"/>
          <w:sz w:val="24"/>
          <w:szCs w:val="24"/>
        </w:rPr>
        <w:t xml:space="preserve">Также </w:t>
      </w:r>
      <w:r w:rsidRPr="00F430A4">
        <w:rPr>
          <w:rFonts w:ascii="Times New Roman" w:hAnsi="Times New Roman"/>
          <w:sz w:val="24"/>
          <w:szCs w:val="24"/>
        </w:rPr>
        <w:t>отмечены нарушения Министерством Порядка № 117, Методических указаний № 10 и других нормативных правовых актов.</w:t>
      </w:r>
      <w:r w:rsidR="00F430A4">
        <w:rPr>
          <w:rFonts w:ascii="Times New Roman" w:hAnsi="Times New Roman"/>
          <w:sz w:val="24"/>
          <w:szCs w:val="24"/>
        </w:rPr>
        <w:t xml:space="preserve"> Кроме того, </w:t>
      </w:r>
      <w:r w:rsidR="00967338">
        <w:rPr>
          <w:rFonts w:ascii="Times New Roman" w:eastAsia="Calibri" w:hAnsi="Times New Roman"/>
          <w:sz w:val="24"/>
          <w:szCs w:val="24"/>
        </w:rPr>
        <w:t>П</w:t>
      </w:r>
      <w:r>
        <w:rPr>
          <w:rFonts w:ascii="Times New Roman" w:eastAsia="Calibri" w:hAnsi="Times New Roman"/>
          <w:sz w:val="24"/>
          <w:szCs w:val="24"/>
        </w:rPr>
        <w:t xml:space="preserve">орядки предоставления субсидий требуют доработки отдельных положений. </w:t>
      </w:r>
    </w:p>
    <w:p w:rsidR="00B00CA6" w:rsidRPr="003F0172" w:rsidRDefault="00B00CA6" w:rsidP="002017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В 2017</w:t>
      </w:r>
      <w:r w:rsidRPr="003F0172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2018</w:t>
      </w:r>
      <w:r w:rsidRPr="003F0172">
        <w:rPr>
          <w:rFonts w:ascii="Times New Roman" w:eastAsia="Calibri" w:hAnsi="Times New Roman"/>
          <w:sz w:val="24"/>
          <w:szCs w:val="24"/>
        </w:rPr>
        <w:t xml:space="preserve"> годах общая сумма бюджетных ассигнований </w:t>
      </w:r>
      <w:r>
        <w:rPr>
          <w:rFonts w:ascii="Times New Roman" w:eastAsia="Calibri" w:hAnsi="Times New Roman"/>
          <w:sz w:val="24"/>
          <w:szCs w:val="24"/>
        </w:rPr>
        <w:t xml:space="preserve">на исполнение </w:t>
      </w:r>
      <w:r w:rsidRPr="003F0172">
        <w:rPr>
          <w:rFonts w:ascii="Times New Roman" w:eastAsia="Calibri" w:hAnsi="Times New Roman"/>
          <w:sz w:val="24"/>
          <w:szCs w:val="24"/>
        </w:rPr>
        <w:t>мероприятий</w:t>
      </w:r>
      <w:r>
        <w:rPr>
          <w:rFonts w:ascii="Times New Roman" w:eastAsia="Calibri" w:hAnsi="Times New Roman"/>
          <w:sz w:val="24"/>
          <w:szCs w:val="24"/>
        </w:rPr>
        <w:t xml:space="preserve"> Подпрограммы № 5</w:t>
      </w:r>
      <w:r w:rsidRPr="003F0172">
        <w:rPr>
          <w:rFonts w:ascii="Times New Roman" w:eastAsia="Calibri" w:hAnsi="Times New Roman"/>
          <w:sz w:val="24"/>
          <w:szCs w:val="24"/>
        </w:rPr>
        <w:t xml:space="preserve"> за счет областного </w:t>
      </w:r>
      <w:r>
        <w:rPr>
          <w:rFonts w:ascii="Times New Roman" w:eastAsia="Calibri" w:hAnsi="Times New Roman"/>
          <w:sz w:val="24"/>
          <w:szCs w:val="24"/>
        </w:rPr>
        <w:t>и федерального бюджетов</w:t>
      </w:r>
      <w:r w:rsidRPr="003F0172">
        <w:rPr>
          <w:rFonts w:ascii="Times New Roman" w:eastAsia="Calibri" w:hAnsi="Times New Roman"/>
          <w:sz w:val="24"/>
          <w:szCs w:val="24"/>
        </w:rPr>
        <w:t xml:space="preserve"> составила </w:t>
      </w:r>
      <w:r>
        <w:rPr>
          <w:rFonts w:ascii="Times New Roman" w:eastAsia="Calibri" w:hAnsi="Times New Roman"/>
          <w:sz w:val="24"/>
          <w:szCs w:val="24"/>
        </w:rPr>
        <w:t>2 206 355,3 тыс. рублей (2017</w:t>
      </w:r>
      <w:r w:rsidRPr="003F0172">
        <w:rPr>
          <w:rFonts w:ascii="Times New Roman" w:eastAsia="Calibri" w:hAnsi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/>
          <w:sz w:val="24"/>
          <w:szCs w:val="24"/>
        </w:rPr>
        <w:t>-</w:t>
      </w:r>
      <w:r w:rsidRPr="003F017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2 040 819,5 тыс. рублей, из них средства федерального бюджета - 136 454,2 тыс. рублей, 2018</w:t>
      </w:r>
      <w:r w:rsidRPr="003F0172">
        <w:rPr>
          <w:rFonts w:ascii="Times New Roman" w:eastAsia="Calibri" w:hAnsi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/>
          <w:sz w:val="24"/>
          <w:szCs w:val="24"/>
        </w:rPr>
        <w:t>-</w:t>
      </w:r>
      <w:r w:rsidRPr="003F017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165 535,8</w:t>
      </w:r>
      <w:r w:rsidR="005B44CA">
        <w:rPr>
          <w:rFonts w:ascii="Times New Roman" w:eastAsia="Calibri" w:hAnsi="Times New Roman"/>
          <w:sz w:val="24"/>
          <w:szCs w:val="24"/>
        </w:rPr>
        <w:t xml:space="preserve"> тыс. рублей, </w:t>
      </w:r>
      <w:r>
        <w:rPr>
          <w:rFonts w:ascii="Times New Roman" w:eastAsia="Calibri" w:hAnsi="Times New Roman"/>
          <w:sz w:val="24"/>
          <w:szCs w:val="24"/>
        </w:rPr>
        <w:t>из них федеральный бюджет - 1 692,7 тыс. рублей).</w:t>
      </w:r>
      <w:proofErr w:type="gramEnd"/>
    </w:p>
    <w:p w:rsidR="00B00CA6" w:rsidRPr="003F0172" w:rsidRDefault="00B00CA6" w:rsidP="002017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F0172">
        <w:rPr>
          <w:rFonts w:ascii="Times New Roman" w:eastAsia="Calibri" w:hAnsi="Times New Roman"/>
          <w:sz w:val="24"/>
          <w:szCs w:val="24"/>
        </w:rPr>
        <w:t>Наиболее значительные суммы</w:t>
      </w:r>
      <w:r>
        <w:rPr>
          <w:rFonts w:ascii="Times New Roman" w:eastAsia="Calibri" w:hAnsi="Times New Roman"/>
          <w:sz w:val="24"/>
          <w:szCs w:val="24"/>
        </w:rPr>
        <w:t xml:space="preserve"> за 2017 год</w:t>
      </w:r>
      <w:r w:rsidRPr="003F0172">
        <w:rPr>
          <w:rFonts w:ascii="Times New Roman" w:eastAsia="Calibri" w:hAnsi="Times New Roman"/>
          <w:sz w:val="24"/>
          <w:szCs w:val="24"/>
        </w:rPr>
        <w:t xml:space="preserve"> предусмотрены на мероприятие 1.</w:t>
      </w:r>
      <w:r>
        <w:rPr>
          <w:rFonts w:ascii="Times New Roman" w:eastAsia="Calibri" w:hAnsi="Times New Roman"/>
          <w:sz w:val="24"/>
          <w:szCs w:val="24"/>
        </w:rPr>
        <w:t>1</w:t>
      </w:r>
      <w:r w:rsidRPr="003F017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«Приобретение сельскохозяйственной техники» - 310 809,4 тыс. рублей (15,2</w:t>
      </w:r>
      <w:r w:rsidRPr="003F0172">
        <w:rPr>
          <w:rFonts w:ascii="Times New Roman" w:eastAsia="Calibri" w:hAnsi="Times New Roman"/>
          <w:sz w:val="24"/>
          <w:szCs w:val="24"/>
          <w:lang w:eastAsia="en-US"/>
        </w:rPr>
        <w:t>%);</w:t>
      </w:r>
      <w:r>
        <w:rPr>
          <w:rFonts w:ascii="Times New Roman" w:eastAsia="Calibri" w:hAnsi="Times New Roman"/>
          <w:sz w:val="24"/>
          <w:szCs w:val="24"/>
        </w:rPr>
        <w:t xml:space="preserve"> на мероприятие № 2</w:t>
      </w:r>
      <w:r w:rsidRPr="003F0172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7.</w:t>
      </w:r>
      <w:r w:rsidRPr="003F0172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Реализация комплекса мероприятий по развитию АО «Совхоз «Корсаковский</w:t>
      </w:r>
      <w:r>
        <w:rPr>
          <w:rFonts w:ascii="Times New Roman" w:eastAsia="Calibri" w:hAnsi="Times New Roman"/>
          <w:sz w:val="24"/>
          <w:szCs w:val="24"/>
        </w:rPr>
        <w:t>» - 1 465 000,0 тыс. рублей (71,8</w:t>
      </w:r>
      <w:r w:rsidRPr="003F0172">
        <w:rPr>
          <w:rFonts w:ascii="Times New Roman" w:eastAsia="Calibri" w:hAnsi="Times New Roman"/>
          <w:sz w:val="24"/>
          <w:szCs w:val="24"/>
        </w:rPr>
        <w:t xml:space="preserve"> %). </w:t>
      </w:r>
    </w:p>
    <w:p w:rsidR="00B00CA6" w:rsidRPr="003F0172" w:rsidRDefault="00B00CA6" w:rsidP="0020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Средства освоены Министерством в 2017 году на 99,4% (в том числе федерального бюджета - 128 209,8 тыс. рублей), в 2018 году (на 01.11.2018) - 108 045,0 тыс. рублей  или на 65,3% (из них федеральный бюджет - 100%). </w:t>
      </w:r>
    </w:p>
    <w:p w:rsidR="00CD2E3D" w:rsidRPr="00CD2E3D" w:rsidRDefault="00CD2E3D" w:rsidP="0020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E3D">
        <w:rPr>
          <w:rFonts w:ascii="Times New Roman" w:hAnsi="Times New Roman"/>
          <w:sz w:val="24"/>
          <w:szCs w:val="24"/>
          <w:lang w:eastAsia="zh-CN"/>
        </w:rPr>
        <w:t xml:space="preserve">В 2017 году в рамках мероприятия 1.1 </w:t>
      </w:r>
      <w:r w:rsidRPr="00CD2E3D">
        <w:rPr>
          <w:rFonts w:ascii="Times New Roman" w:eastAsia="Calibri" w:hAnsi="Times New Roman"/>
          <w:sz w:val="24"/>
          <w:szCs w:val="24"/>
          <w:lang w:eastAsia="en-US"/>
        </w:rPr>
        <w:t>«Приобретение сельскохозяйственной техники» субсидирование на общую</w:t>
      </w:r>
      <w:r w:rsidRPr="00CD2E3D">
        <w:rPr>
          <w:rFonts w:ascii="Times New Roman" w:hAnsi="Times New Roman"/>
          <w:sz w:val="24"/>
          <w:szCs w:val="24"/>
          <w:lang w:eastAsia="zh-CN"/>
        </w:rPr>
        <w:t xml:space="preserve"> сумму 310 809,4 тыс. рублей предоставлено 51-му получателю</w:t>
      </w:r>
      <w:r w:rsidR="00F430A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CD2E3D" w:rsidRDefault="00CD2E3D" w:rsidP="002017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430A4">
        <w:rPr>
          <w:rFonts w:ascii="Times New Roman" w:eastAsia="Calibri" w:hAnsi="Times New Roman"/>
          <w:sz w:val="24"/>
          <w:szCs w:val="24"/>
        </w:rPr>
        <w:t xml:space="preserve">В ходе проведенной оценки результативности использования субсидии установлено, что из 51-го получателя субсидии по мероприятию </w:t>
      </w:r>
      <w:r w:rsidRPr="00951566">
        <w:rPr>
          <w:rFonts w:ascii="Times New Roman" w:eastAsia="Calibri" w:hAnsi="Times New Roman"/>
          <w:sz w:val="24"/>
          <w:szCs w:val="24"/>
        </w:rPr>
        <w:t>1.1</w:t>
      </w:r>
      <w:r w:rsidR="00951566" w:rsidRPr="00951566">
        <w:rPr>
          <w:rFonts w:ascii="Times New Roman" w:eastAsia="Calibri" w:hAnsi="Times New Roman"/>
          <w:sz w:val="24"/>
          <w:szCs w:val="24"/>
        </w:rPr>
        <w:t xml:space="preserve">. </w:t>
      </w:r>
      <w:r w:rsidR="00951566" w:rsidRPr="00420C6B">
        <w:rPr>
          <w:rFonts w:ascii="Times New Roman" w:eastAsia="Calibri" w:hAnsi="Times New Roman"/>
          <w:sz w:val="24"/>
          <w:szCs w:val="24"/>
        </w:rPr>
        <w:t xml:space="preserve">«Приобретение сельскохозяйственной техники» </w:t>
      </w:r>
      <w:r w:rsidRPr="00F430A4">
        <w:rPr>
          <w:rFonts w:ascii="Times New Roman" w:eastAsia="Calibri" w:hAnsi="Times New Roman"/>
          <w:sz w:val="24"/>
          <w:szCs w:val="24"/>
        </w:rPr>
        <w:t>не выполнили показатели за 2017 год 11 сельхозтоваропроизводителей. По итогам года за неисполнение показателей, Министерством произведен расчет в соответствии с Порядком оценки результативности по возврату в бюджет средств субсидии в сумме 7 391,2 тыс. рублей.</w:t>
      </w:r>
    </w:p>
    <w:p w:rsidR="00AC4729" w:rsidRPr="00E4661E" w:rsidRDefault="00AC4729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661E">
        <w:rPr>
          <w:rFonts w:ascii="Times New Roman" w:hAnsi="Times New Roman"/>
          <w:sz w:val="24"/>
          <w:szCs w:val="24"/>
          <w:lang w:eastAsia="en-US"/>
        </w:rPr>
        <w:t>В рамках реализации мероприятий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661E">
        <w:rPr>
          <w:rFonts w:ascii="Times New Roman" w:hAnsi="Times New Roman"/>
          <w:sz w:val="24"/>
          <w:szCs w:val="24"/>
          <w:lang w:eastAsia="en-US"/>
        </w:rPr>
        <w:t xml:space="preserve">2.3 </w:t>
      </w:r>
      <w:r>
        <w:rPr>
          <w:rFonts w:ascii="Times New Roman" w:eastAsia="Calibri" w:hAnsi="Times New Roman"/>
          <w:sz w:val="24"/>
          <w:szCs w:val="24"/>
        </w:rPr>
        <w:t>«Поддержка кредитования инвестиционных проектов» (2017-2018 годы)</w:t>
      </w:r>
      <w:r w:rsidRPr="00E4661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A694C">
        <w:rPr>
          <w:rFonts w:ascii="Times New Roman" w:hAnsi="Times New Roman"/>
          <w:sz w:val="24"/>
          <w:szCs w:val="24"/>
          <w:lang w:eastAsia="en-US"/>
        </w:rPr>
        <w:t xml:space="preserve">редства на возмещение части процентной ставки по инвестиционным кредитам (займам) распределены на два </w:t>
      </w:r>
      <w:proofErr w:type="gramStart"/>
      <w:r w:rsidRPr="004A694C">
        <w:rPr>
          <w:rFonts w:ascii="Times New Roman" w:hAnsi="Times New Roman"/>
          <w:sz w:val="24"/>
          <w:szCs w:val="24"/>
          <w:lang w:eastAsia="en-US"/>
        </w:rPr>
        <w:t>мероприятия, установленны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A694C">
        <w:rPr>
          <w:rFonts w:ascii="Times New Roman" w:hAnsi="Times New Roman"/>
          <w:sz w:val="24"/>
          <w:szCs w:val="24"/>
          <w:lang w:eastAsia="en-US"/>
        </w:rPr>
        <w:t xml:space="preserve"> Федеральным</w:t>
      </w:r>
      <w:r>
        <w:rPr>
          <w:rFonts w:ascii="Times New Roman" w:hAnsi="Times New Roman"/>
          <w:sz w:val="24"/>
          <w:szCs w:val="24"/>
          <w:lang w:eastAsia="en-US"/>
        </w:rPr>
        <w:t xml:space="preserve"> соглашением и </w:t>
      </w:r>
      <w:r w:rsidRPr="004A694C">
        <w:rPr>
          <w:rFonts w:ascii="Times New Roman" w:hAnsi="Times New Roman"/>
          <w:sz w:val="24"/>
          <w:szCs w:val="24"/>
          <w:lang w:eastAsia="en-US"/>
        </w:rPr>
        <w:t>предоставлены</w:t>
      </w:r>
      <w:proofErr w:type="gramEnd"/>
      <w:r w:rsidRPr="004A694C">
        <w:rPr>
          <w:rFonts w:ascii="Times New Roman" w:hAnsi="Times New Roman"/>
          <w:sz w:val="24"/>
          <w:szCs w:val="24"/>
          <w:lang w:eastAsia="en-US"/>
        </w:rPr>
        <w:t xml:space="preserve"> двум получателям субсидии. 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E4661E">
        <w:rPr>
          <w:rFonts w:ascii="Times New Roman" w:hAnsi="Times New Roman"/>
          <w:sz w:val="24"/>
          <w:szCs w:val="24"/>
          <w:lang w:eastAsia="en-US"/>
        </w:rPr>
        <w:t>аспределени</w:t>
      </w:r>
      <w:r>
        <w:rPr>
          <w:rFonts w:ascii="Times New Roman" w:hAnsi="Times New Roman"/>
          <w:sz w:val="24"/>
          <w:szCs w:val="24"/>
          <w:lang w:eastAsia="en-US"/>
        </w:rPr>
        <w:t xml:space="preserve">е </w:t>
      </w:r>
      <w:r w:rsidRPr="00E4661E">
        <w:rPr>
          <w:rFonts w:ascii="Times New Roman" w:hAnsi="Times New Roman"/>
          <w:sz w:val="24"/>
          <w:szCs w:val="24"/>
          <w:lang w:eastAsia="en-US"/>
        </w:rPr>
        <w:t xml:space="preserve">софинансирования Федеральным соглашением, </w:t>
      </w:r>
      <w:r>
        <w:rPr>
          <w:rFonts w:ascii="Times New Roman" w:hAnsi="Times New Roman"/>
          <w:sz w:val="24"/>
          <w:szCs w:val="24"/>
          <w:lang w:eastAsia="en-US"/>
        </w:rPr>
        <w:t xml:space="preserve">осуществлено </w:t>
      </w:r>
      <w:r w:rsidRPr="00E4661E">
        <w:rPr>
          <w:rFonts w:ascii="Times New Roman" w:hAnsi="Times New Roman"/>
          <w:sz w:val="24"/>
          <w:szCs w:val="24"/>
          <w:lang w:eastAsia="en-US"/>
        </w:rPr>
        <w:t>не в соответствии с Правилами № 12 к Госпрограмме Р</w:t>
      </w:r>
      <w:r>
        <w:rPr>
          <w:rFonts w:ascii="Times New Roman" w:hAnsi="Times New Roman"/>
          <w:sz w:val="24"/>
          <w:szCs w:val="24"/>
          <w:lang w:eastAsia="en-US"/>
        </w:rPr>
        <w:t xml:space="preserve">оссийской </w:t>
      </w:r>
      <w:r w:rsidRPr="00E4661E">
        <w:rPr>
          <w:rFonts w:ascii="Times New Roman" w:hAnsi="Times New Roman"/>
          <w:sz w:val="24"/>
          <w:szCs w:val="24"/>
          <w:lang w:eastAsia="en-US"/>
        </w:rPr>
        <w:t>Ф</w:t>
      </w:r>
      <w:r>
        <w:rPr>
          <w:rFonts w:ascii="Times New Roman" w:hAnsi="Times New Roman"/>
          <w:sz w:val="24"/>
          <w:szCs w:val="24"/>
          <w:lang w:eastAsia="en-US"/>
        </w:rPr>
        <w:t>едерации</w:t>
      </w:r>
      <w:r w:rsidRPr="00E4661E">
        <w:rPr>
          <w:rFonts w:ascii="Times New Roman" w:hAnsi="Times New Roman"/>
          <w:sz w:val="24"/>
          <w:szCs w:val="24"/>
          <w:lang w:eastAsia="en-US"/>
        </w:rPr>
        <w:t xml:space="preserve">, в результате выплата субсидии за </w:t>
      </w:r>
      <w:r w:rsidRPr="00E4661E">
        <w:rPr>
          <w:rFonts w:ascii="Times New Roman" w:hAnsi="Times New Roman"/>
          <w:sz w:val="24"/>
          <w:szCs w:val="24"/>
          <w:lang w:eastAsia="en-US"/>
        </w:rPr>
        <w:lastRenderedPageBreak/>
        <w:t>счет средств областного бюджета превы</w:t>
      </w:r>
      <w:r>
        <w:rPr>
          <w:rFonts w:ascii="Times New Roman" w:hAnsi="Times New Roman"/>
          <w:sz w:val="24"/>
          <w:szCs w:val="24"/>
          <w:lang w:eastAsia="en-US"/>
        </w:rPr>
        <w:t xml:space="preserve">шена </w:t>
      </w:r>
      <w:r w:rsidRPr="00E4661E">
        <w:rPr>
          <w:rFonts w:ascii="Times New Roman" w:hAnsi="Times New Roman"/>
          <w:sz w:val="24"/>
          <w:szCs w:val="24"/>
          <w:lang w:eastAsia="en-US"/>
        </w:rPr>
        <w:t xml:space="preserve">на 6,0 тыс. рублей. </w:t>
      </w:r>
      <w:r w:rsidR="00883175">
        <w:rPr>
          <w:rFonts w:ascii="Times New Roman" w:hAnsi="Times New Roman"/>
          <w:sz w:val="24"/>
          <w:szCs w:val="24"/>
          <w:lang w:eastAsia="en-US"/>
        </w:rPr>
        <w:t>Средства 2018 года предоставлены 3-м получателям и освоены на 100%.</w:t>
      </w:r>
    </w:p>
    <w:p w:rsidR="00CD2E3D" w:rsidRPr="00CD2E3D" w:rsidRDefault="00CD2E3D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E3D">
        <w:rPr>
          <w:rFonts w:ascii="Times New Roman" w:hAnsi="Times New Roman"/>
          <w:sz w:val="24"/>
          <w:szCs w:val="24"/>
          <w:lang w:eastAsia="en-US"/>
        </w:rPr>
        <w:t>Визуальные проверки выполнены в 8-ми муниципальных образованиях: «Анивский ГО», Углегорский ГО, «Томаринский ГО», «Невельский ГО», «Холмский ГО», ГО «Город Южно-Сахалинск», ГО «Долинский», Корсаковский ГО по 33-м получателям субсидии.</w:t>
      </w:r>
    </w:p>
    <w:p w:rsidR="00951566" w:rsidRDefault="00CD2E3D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E3D">
        <w:rPr>
          <w:rFonts w:ascii="Times New Roman" w:hAnsi="Times New Roman"/>
          <w:sz w:val="24"/>
          <w:szCs w:val="24"/>
          <w:lang w:eastAsia="en-US"/>
        </w:rPr>
        <w:t>По мероприятию 1.1 проверено количество просубсидированной техники, приобретенной по договорам поставки за 2017 год - 134 ед., за 2018 год - 49 ед., по договорам лизинга - 62 ед</w:t>
      </w:r>
      <w:r w:rsidR="00951566">
        <w:rPr>
          <w:rFonts w:ascii="Times New Roman" w:hAnsi="Times New Roman"/>
          <w:sz w:val="24"/>
          <w:szCs w:val="24"/>
          <w:lang w:eastAsia="en-US"/>
        </w:rPr>
        <w:t>.</w:t>
      </w:r>
    </w:p>
    <w:p w:rsidR="00951566" w:rsidRDefault="00951566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CD2E3D" w:rsidRPr="00CD2E3D">
        <w:rPr>
          <w:rFonts w:ascii="Times New Roman" w:hAnsi="Times New Roman"/>
          <w:sz w:val="24"/>
          <w:szCs w:val="24"/>
          <w:lang w:eastAsia="en-US"/>
        </w:rPr>
        <w:t xml:space="preserve">о мероприятию 2.1 </w:t>
      </w:r>
      <w:r>
        <w:rPr>
          <w:rFonts w:ascii="Times New Roman" w:eastAsia="Calibri" w:hAnsi="Times New Roman"/>
          <w:sz w:val="24"/>
          <w:szCs w:val="24"/>
        </w:rPr>
        <w:t xml:space="preserve">«Стимулирование создания (модернизации) объектов агропромышленного комплекса» </w:t>
      </w:r>
      <w:r w:rsidR="00CD2E3D" w:rsidRPr="00CD2E3D">
        <w:rPr>
          <w:rFonts w:ascii="Times New Roman" w:hAnsi="Times New Roman"/>
          <w:sz w:val="24"/>
          <w:szCs w:val="24"/>
          <w:lang w:eastAsia="en-US"/>
        </w:rPr>
        <w:t xml:space="preserve">проверено строительство коровника на 121 голову </w:t>
      </w:r>
      <w:proofErr w:type="gramStart"/>
      <w:r w:rsidR="00CD2E3D" w:rsidRPr="00CD2E3D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="00CD2E3D" w:rsidRPr="00CD2E3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="00CD2E3D" w:rsidRPr="00CD2E3D">
        <w:rPr>
          <w:rFonts w:ascii="Times New Roman" w:hAnsi="Times New Roman"/>
          <w:sz w:val="24"/>
          <w:szCs w:val="24"/>
          <w:lang w:eastAsia="en-US"/>
        </w:rPr>
        <w:t xml:space="preserve">с. Огоньки. </w:t>
      </w:r>
    </w:p>
    <w:p w:rsidR="00CD2E3D" w:rsidRPr="00CD2E3D" w:rsidRDefault="00CD2E3D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E3D">
        <w:rPr>
          <w:rFonts w:ascii="Times New Roman" w:hAnsi="Times New Roman"/>
          <w:sz w:val="24"/>
          <w:szCs w:val="24"/>
          <w:lang w:eastAsia="en-US"/>
        </w:rPr>
        <w:t xml:space="preserve">В основном техника </w:t>
      </w:r>
      <w:r w:rsidR="00220D96">
        <w:rPr>
          <w:rFonts w:ascii="Times New Roman" w:hAnsi="Times New Roman"/>
          <w:sz w:val="24"/>
          <w:szCs w:val="24"/>
          <w:lang w:eastAsia="en-US"/>
        </w:rPr>
        <w:t>(</w:t>
      </w:r>
      <w:r w:rsidR="00951566">
        <w:rPr>
          <w:rFonts w:ascii="Times New Roman" w:hAnsi="Times New Roman"/>
          <w:sz w:val="24"/>
          <w:szCs w:val="24"/>
          <w:lang w:eastAsia="en-US"/>
        </w:rPr>
        <w:t>имущество</w:t>
      </w:r>
      <w:r w:rsidR="00220D96">
        <w:rPr>
          <w:rFonts w:ascii="Times New Roman" w:hAnsi="Times New Roman"/>
          <w:sz w:val="24"/>
          <w:szCs w:val="24"/>
          <w:lang w:eastAsia="en-US"/>
        </w:rPr>
        <w:t>)</w:t>
      </w:r>
      <w:r w:rsidR="009515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2E3D">
        <w:rPr>
          <w:rFonts w:ascii="Times New Roman" w:hAnsi="Times New Roman"/>
          <w:sz w:val="24"/>
          <w:szCs w:val="24"/>
          <w:lang w:eastAsia="en-US"/>
        </w:rPr>
        <w:t xml:space="preserve">эксплуатируется и используется по целевому назначению, вместе с тем </w:t>
      </w:r>
      <w:r w:rsidR="00220D96" w:rsidRPr="00CD2E3D">
        <w:rPr>
          <w:rFonts w:ascii="Times New Roman" w:hAnsi="Times New Roman"/>
          <w:sz w:val="24"/>
          <w:szCs w:val="24"/>
          <w:lang w:eastAsia="en-US"/>
        </w:rPr>
        <w:t xml:space="preserve">установлено </w:t>
      </w:r>
      <w:r w:rsidR="00220D96">
        <w:rPr>
          <w:rFonts w:ascii="Times New Roman" w:hAnsi="Times New Roman"/>
          <w:sz w:val="24"/>
          <w:szCs w:val="24"/>
          <w:lang w:eastAsia="en-US"/>
        </w:rPr>
        <w:t>н</w:t>
      </w:r>
      <w:r w:rsidRPr="00CD2E3D">
        <w:rPr>
          <w:rFonts w:ascii="Times New Roman" w:hAnsi="Times New Roman"/>
          <w:sz w:val="24"/>
          <w:szCs w:val="24"/>
          <w:lang w:eastAsia="en-US"/>
        </w:rPr>
        <w:t>еправомерное расходование средств областного бюджета по 5-ти получателям</w:t>
      </w:r>
      <w:r w:rsidR="00220D9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2E3D">
        <w:rPr>
          <w:rFonts w:ascii="Times New Roman" w:hAnsi="Times New Roman"/>
          <w:sz w:val="24"/>
          <w:szCs w:val="24"/>
          <w:lang w:eastAsia="en-US"/>
        </w:rPr>
        <w:t>в общем размере - 3 534,8 тыс. рубле</w:t>
      </w:r>
      <w:r w:rsidR="00220D96">
        <w:rPr>
          <w:rFonts w:ascii="Times New Roman" w:hAnsi="Times New Roman"/>
          <w:sz w:val="24"/>
          <w:szCs w:val="24"/>
          <w:lang w:eastAsia="en-US"/>
        </w:rPr>
        <w:t>й.</w:t>
      </w:r>
      <w:r w:rsidRPr="00CD2E3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2E3D" w:rsidRPr="00CD2E3D" w:rsidRDefault="00CD2E3D" w:rsidP="00AC472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E3D">
        <w:rPr>
          <w:rFonts w:ascii="Times New Roman" w:hAnsi="Times New Roman"/>
          <w:sz w:val="24"/>
          <w:szCs w:val="24"/>
        </w:rPr>
        <w:t xml:space="preserve">В 2017 году </w:t>
      </w:r>
      <w:r w:rsidR="00951566" w:rsidRPr="00CD2E3D">
        <w:rPr>
          <w:rFonts w:ascii="Times New Roman" w:hAnsi="Times New Roman"/>
          <w:sz w:val="24"/>
          <w:szCs w:val="24"/>
        </w:rPr>
        <w:t>в рамках мероприятия 2.7 «Реализация комплекса мероприятий по развитию акционерного общества «Совхоз Корсаковский» Основного мероприятия 2 «Реализация инвестиционных проектов по имп</w:t>
      </w:r>
      <w:r w:rsidR="00951566">
        <w:rPr>
          <w:rFonts w:ascii="Times New Roman" w:hAnsi="Times New Roman"/>
          <w:sz w:val="24"/>
          <w:szCs w:val="24"/>
        </w:rPr>
        <w:t xml:space="preserve">ортозамещению» Подпрограммы № 5 </w:t>
      </w:r>
      <w:r w:rsidR="00951566" w:rsidRPr="00CD2E3D">
        <w:rPr>
          <w:rFonts w:ascii="Times New Roman" w:hAnsi="Times New Roman"/>
          <w:sz w:val="24"/>
          <w:szCs w:val="24"/>
        </w:rPr>
        <w:t>АО «Совхоз Корсаковский»</w:t>
      </w:r>
      <w:r w:rsidR="00951566">
        <w:rPr>
          <w:rFonts w:ascii="Times New Roman" w:hAnsi="Times New Roman"/>
          <w:sz w:val="24"/>
          <w:szCs w:val="24"/>
        </w:rPr>
        <w:t xml:space="preserve"> (100% акций которого принадлежит Сахалинской области)</w:t>
      </w:r>
      <w:r w:rsidR="00951566" w:rsidRPr="00CD2E3D">
        <w:rPr>
          <w:rFonts w:ascii="Times New Roman" w:hAnsi="Times New Roman"/>
          <w:sz w:val="24"/>
          <w:szCs w:val="24"/>
        </w:rPr>
        <w:t xml:space="preserve"> </w:t>
      </w:r>
      <w:r w:rsidRPr="00CD2E3D">
        <w:rPr>
          <w:rFonts w:ascii="Times New Roman" w:hAnsi="Times New Roman"/>
          <w:sz w:val="24"/>
          <w:szCs w:val="24"/>
        </w:rPr>
        <w:t>предоставлен</w:t>
      </w:r>
      <w:r w:rsidR="00951566">
        <w:rPr>
          <w:rFonts w:ascii="Times New Roman" w:hAnsi="Times New Roman"/>
          <w:sz w:val="24"/>
          <w:szCs w:val="24"/>
        </w:rPr>
        <w:t>ы</w:t>
      </w:r>
      <w:r w:rsidR="006E07AF">
        <w:rPr>
          <w:rFonts w:ascii="Times New Roman" w:hAnsi="Times New Roman"/>
          <w:sz w:val="24"/>
          <w:szCs w:val="24"/>
        </w:rPr>
        <w:t xml:space="preserve"> бюджетные инвестиции </w:t>
      </w:r>
      <w:r w:rsidRPr="00CD2E3D">
        <w:rPr>
          <w:rFonts w:ascii="Times New Roman" w:hAnsi="Times New Roman"/>
          <w:sz w:val="24"/>
          <w:szCs w:val="24"/>
        </w:rPr>
        <w:t>в сумме 1 465 000,0 тыс. рублей</w:t>
      </w:r>
      <w:r w:rsidR="00951566">
        <w:rPr>
          <w:rFonts w:ascii="Times New Roman" w:hAnsi="Times New Roman"/>
          <w:sz w:val="24"/>
          <w:szCs w:val="24"/>
        </w:rPr>
        <w:t>.</w:t>
      </w:r>
    </w:p>
    <w:p w:rsidR="00CD2E3D" w:rsidRDefault="00CD2E3D" w:rsidP="00AC4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D2C">
        <w:rPr>
          <w:rFonts w:ascii="Times New Roman" w:hAnsi="Times New Roman"/>
          <w:sz w:val="24"/>
          <w:szCs w:val="24"/>
        </w:rPr>
        <w:t xml:space="preserve">Предоставление ГРБС средств бюджетных инвестиций по </w:t>
      </w:r>
      <w:r>
        <w:rPr>
          <w:rFonts w:ascii="Times New Roman" w:hAnsi="Times New Roman"/>
          <w:sz w:val="24"/>
          <w:szCs w:val="24"/>
        </w:rPr>
        <w:t>Д</w:t>
      </w:r>
      <w:r w:rsidRPr="003A2D2C">
        <w:rPr>
          <w:rFonts w:ascii="Times New Roman" w:hAnsi="Times New Roman"/>
          <w:sz w:val="24"/>
          <w:szCs w:val="24"/>
        </w:rPr>
        <w:t xml:space="preserve">оговору об участии Сахалинской области в субъекте инвестиций АО «Совхоз Корсаковский» </w:t>
      </w:r>
      <w:r w:rsidRPr="00C451E1">
        <w:rPr>
          <w:rFonts w:ascii="Times New Roman" w:hAnsi="Times New Roman"/>
          <w:sz w:val="24"/>
          <w:szCs w:val="24"/>
        </w:rPr>
        <w:t xml:space="preserve">осуществлялось </w:t>
      </w:r>
      <w:r w:rsidRPr="003A2D2C">
        <w:rPr>
          <w:rFonts w:ascii="Times New Roman" w:hAnsi="Times New Roman"/>
          <w:sz w:val="24"/>
          <w:szCs w:val="24"/>
        </w:rPr>
        <w:t>на основании решения уполномоченного органа Общества об увеличении уставного капитала</w:t>
      </w:r>
      <w:r>
        <w:rPr>
          <w:rFonts w:ascii="Times New Roman" w:hAnsi="Times New Roman"/>
          <w:sz w:val="24"/>
          <w:szCs w:val="24"/>
        </w:rPr>
        <w:t xml:space="preserve"> и,</w:t>
      </w:r>
      <w:r w:rsidRPr="003A2D2C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,</w:t>
      </w:r>
      <w:r w:rsidRPr="003A2D2C"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>ено</w:t>
      </w:r>
      <w:r w:rsidRPr="003A2D2C">
        <w:rPr>
          <w:rFonts w:ascii="Times New Roman" w:hAnsi="Times New Roman"/>
          <w:sz w:val="24"/>
          <w:szCs w:val="24"/>
        </w:rPr>
        <w:t xml:space="preserve"> с соблюдением последовательности действий по размещению эмиссионных ценных бумаг, установленн</w:t>
      </w:r>
      <w:r>
        <w:rPr>
          <w:rFonts w:ascii="Times New Roman" w:hAnsi="Times New Roman"/>
          <w:sz w:val="24"/>
          <w:szCs w:val="24"/>
        </w:rPr>
        <w:t xml:space="preserve">ой ст. 24 Федерального закона № </w:t>
      </w:r>
      <w:r w:rsidRPr="003A2D2C">
        <w:rPr>
          <w:rFonts w:ascii="Times New Roman" w:hAnsi="Times New Roman"/>
          <w:sz w:val="24"/>
          <w:szCs w:val="24"/>
        </w:rPr>
        <w:t>39-ФЗ</w:t>
      </w:r>
      <w:r>
        <w:rPr>
          <w:rFonts w:ascii="Times New Roman" w:hAnsi="Times New Roman"/>
          <w:sz w:val="24"/>
          <w:szCs w:val="24"/>
        </w:rPr>
        <w:t>.</w:t>
      </w:r>
    </w:p>
    <w:p w:rsidR="00CD2E3D" w:rsidRDefault="00F430A4" w:rsidP="00AC4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в</w:t>
      </w:r>
      <w:r w:rsidR="00CD2E3D" w:rsidRPr="00D867BD">
        <w:rPr>
          <w:rFonts w:ascii="Times New Roman" w:hAnsi="Times New Roman"/>
          <w:sz w:val="24"/>
          <w:szCs w:val="24"/>
        </w:rPr>
        <w:t xml:space="preserve">ыявлено систематическое не соблюдение АО «Совхоз «Корсаковский» порядка заполнения формы Отчета об использовании бюджетных инвестиций, установленной Приложением № 3 к Договору </w:t>
      </w:r>
      <w:r w:rsidR="00220D96">
        <w:rPr>
          <w:rFonts w:ascii="Times New Roman" w:hAnsi="Times New Roman"/>
          <w:sz w:val="24"/>
          <w:szCs w:val="24"/>
        </w:rPr>
        <w:t xml:space="preserve">об участии </w:t>
      </w:r>
      <w:r w:rsidR="00220D96" w:rsidRPr="003A2D2C">
        <w:rPr>
          <w:rFonts w:ascii="Times New Roman" w:hAnsi="Times New Roman"/>
          <w:sz w:val="24"/>
          <w:szCs w:val="24"/>
        </w:rPr>
        <w:t>Сахалинской области в субъекте инвестиций</w:t>
      </w:r>
      <w:r w:rsidR="00951566">
        <w:rPr>
          <w:rFonts w:ascii="Times New Roman" w:hAnsi="Times New Roman"/>
          <w:sz w:val="24"/>
          <w:szCs w:val="24"/>
        </w:rPr>
        <w:t>,</w:t>
      </w:r>
      <w:r w:rsidR="00CD2E3D" w:rsidRPr="00D867BD">
        <w:rPr>
          <w:rFonts w:ascii="Times New Roman" w:hAnsi="Times New Roman"/>
          <w:sz w:val="24"/>
          <w:szCs w:val="24"/>
        </w:rPr>
        <w:t xml:space="preserve"> а так же факты не достоверности и несвоевременности </w:t>
      </w:r>
      <w:r w:rsidR="00951566">
        <w:rPr>
          <w:rFonts w:ascii="Times New Roman" w:hAnsi="Times New Roman"/>
          <w:sz w:val="24"/>
          <w:szCs w:val="24"/>
        </w:rPr>
        <w:t xml:space="preserve">их </w:t>
      </w:r>
      <w:r w:rsidR="00CD2E3D" w:rsidRPr="00D867BD">
        <w:rPr>
          <w:rFonts w:ascii="Times New Roman" w:hAnsi="Times New Roman"/>
          <w:sz w:val="24"/>
          <w:szCs w:val="24"/>
        </w:rPr>
        <w:t>представления</w:t>
      </w:r>
      <w:r w:rsidR="00951566">
        <w:rPr>
          <w:rFonts w:ascii="Times New Roman" w:hAnsi="Times New Roman"/>
          <w:sz w:val="24"/>
          <w:szCs w:val="24"/>
        </w:rPr>
        <w:t>.</w:t>
      </w:r>
    </w:p>
    <w:p w:rsidR="00CD2E3D" w:rsidRPr="00CD2E3D" w:rsidRDefault="00CD2E3D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D2E3D">
        <w:rPr>
          <w:rFonts w:ascii="Times New Roman" w:eastAsiaTheme="minorHAnsi" w:hAnsi="Times New Roman"/>
          <w:sz w:val="24"/>
          <w:szCs w:val="24"/>
          <w:lang w:eastAsia="en-US"/>
        </w:rPr>
        <w:t>Общая сумма израсходованных процентов, полученных от размещения на депозитах средств бюджетных инвестиций по состоянию на 01.12.2018 составила - 47 721,7 тыс. рублей, средства направлены Обществом на текущую деятельность (на оплату:</w:t>
      </w:r>
      <w:proofErr w:type="gramEnd"/>
      <w:r w:rsidRPr="00CD2E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CD2E3D">
        <w:rPr>
          <w:rFonts w:ascii="Times New Roman" w:eastAsiaTheme="minorHAnsi" w:hAnsi="Times New Roman"/>
          <w:sz w:val="24"/>
          <w:szCs w:val="24"/>
          <w:lang w:eastAsia="en-US"/>
        </w:rPr>
        <w:t xml:space="preserve">ГСМ, кормов, удобрений, выплату заработной платы, налогов (в том числе начисленных штрафов и пеней), товарно-материальных ценностей и т.д.). </w:t>
      </w:r>
      <w:proofErr w:type="gramEnd"/>
    </w:p>
    <w:p w:rsidR="00CD2E3D" w:rsidRPr="00CD2E3D" w:rsidRDefault="00CD2E3D" w:rsidP="00AC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2E3D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нарушение </w:t>
      </w:r>
      <w:r w:rsidR="00220D96">
        <w:rPr>
          <w:rFonts w:ascii="Times New Roman" w:eastAsiaTheme="minorHAnsi" w:hAnsi="Times New Roman"/>
          <w:sz w:val="24"/>
          <w:szCs w:val="24"/>
          <w:lang w:eastAsia="en-US"/>
        </w:rPr>
        <w:t xml:space="preserve">условий </w:t>
      </w:r>
      <w:r w:rsidR="00B00CA6">
        <w:rPr>
          <w:rFonts w:ascii="Times New Roman" w:eastAsiaTheme="minorHAnsi" w:hAnsi="Times New Roman"/>
          <w:sz w:val="24"/>
          <w:szCs w:val="24"/>
          <w:lang w:eastAsia="en-US"/>
        </w:rPr>
        <w:t>вышеуказанного</w:t>
      </w:r>
      <w:r w:rsidRPr="00CD2E3D"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Договора лицевой (расчетный) счет не является обособленным, что создает риски при реализации проекта в части некорректного отнесения затрат в разрезе контрагентов и договоров, оплата по которым подтверждается выпиской по лицевому счету и включенных в Комплекс мероприятий, являющегося целью представлению инвестиций. </w:t>
      </w:r>
    </w:p>
    <w:p w:rsidR="00F430A4" w:rsidRPr="00F430A4" w:rsidRDefault="00F430A4" w:rsidP="00AC47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0A4">
        <w:rPr>
          <w:rFonts w:ascii="Times New Roman" w:hAnsi="Times New Roman"/>
          <w:sz w:val="24"/>
          <w:szCs w:val="24"/>
        </w:rPr>
        <w:t xml:space="preserve">Коллегия контрольно-счетной палаты Сахалинской области, рассмотрев </w:t>
      </w:r>
      <w:r>
        <w:rPr>
          <w:rFonts w:ascii="Times New Roman" w:hAnsi="Times New Roman"/>
          <w:sz w:val="24"/>
          <w:szCs w:val="24"/>
        </w:rPr>
        <w:t>29</w:t>
      </w:r>
      <w:r w:rsidRPr="00F43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F430A4">
        <w:rPr>
          <w:rFonts w:ascii="Times New Roman" w:hAnsi="Times New Roman"/>
          <w:sz w:val="24"/>
          <w:szCs w:val="24"/>
        </w:rPr>
        <w:t xml:space="preserve">2018 года результаты контрольного мероприятия, приняла решение о направлении копии </w:t>
      </w:r>
      <w:r>
        <w:rPr>
          <w:rFonts w:ascii="Times New Roman" w:hAnsi="Times New Roman"/>
          <w:sz w:val="24"/>
          <w:szCs w:val="24"/>
        </w:rPr>
        <w:t xml:space="preserve">отчета в </w:t>
      </w:r>
      <w:r w:rsidRPr="00F430A4">
        <w:rPr>
          <w:rFonts w:ascii="Times New Roman" w:hAnsi="Times New Roman"/>
          <w:sz w:val="24"/>
          <w:szCs w:val="24"/>
        </w:rPr>
        <w:t xml:space="preserve">Сахалинскую областную Думу, Губернатору Сахалинской области, а также в рамках ведомственного взаимодействия в прокуратуру Сахалинской области. По итогам проверки в адрес министерства </w:t>
      </w:r>
      <w:r>
        <w:rPr>
          <w:rFonts w:ascii="Times New Roman" w:hAnsi="Times New Roman"/>
          <w:sz w:val="24"/>
          <w:szCs w:val="24"/>
        </w:rPr>
        <w:t xml:space="preserve">сельского хозяйства </w:t>
      </w:r>
      <w:r w:rsidRPr="00F430A4">
        <w:rPr>
          <w:rFonts w:ascii="Times New Roman" w:hAnsi="Times New Roman"/>
          <w:sz w:val="24"/>
          <w:szCs w:val="24"/>
        </w:rPr>
        <w:t>Сахалинской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0A4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о</w:t>
      </w:r>
      <w:r w:rsidRPr="00F430A4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F430A4">
        <w:rPr>
          <w:rFonts w:ascii="Times New Roman" w:hAnsi="Times New Roman"/>
          <w:sz w:val="24"/>
          <w:szCs w:val="24"/>
        </w:rPr>
        <w:t xml:space="preserve"> об устранении нарушений, </w:t>
      </w:r>
      <w:r w:rsidRPr="00CD2E3D">
        <w:rPr>
          <w:rFonts w:ascii="Times New Roman" w:eastAsiaTheme="minorHAnsi" w:hAnsi="Times New Roman"/>
          <w:sz w:val="24"/>
          <w:szCs w:val="24"/>
          <w:lang w:eastAsia="en-US"/>
        </w:rPr>
        <w:t>АО «Совхоз «Корсаковский»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430A4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F430A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430A4">
        <w:rPr>
          <w:rFonts w:ascii="Times New Roman" w:hAnsi="Times New Roman"/>
          <w:sz w:val="24"/>
          <w:szCs w:val="24"/>
        </w:rPr>
        <w:t>информационное письмо.</w:t>
      </w:r>
    </w:p>
    <w:sectPr w:rsidR="00F430A4" w:rsidRPr="00F430A4" w:rsidSect="00220D96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81D"/>
    <w:multiLevelType w:val="hybridMultilevel"/>
    <w:tmpl w:val="5CF0EB94"/>
    <w:lvl w:ilvl="0" w:tplc="E3A6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C2E9C"/>
    <w:multiLevelType w:val="hybridMultilevel"/>
    <w:tmpl w:val="A4D0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F"/>
    <w:rsid w:val="000E1B5C"/>
    <w:rsid w:val="001972D5"/>
    <w:rsid w:val="0020176E"/>
    <w:rsid w:val="00220D96"/>
    <w:rsid w:val="002A1DA8"/>
    <w:rsid w:val="005B44CA"/>
    <w:rsid w:val="006424EF"/>
    <w:rsid w:val="006E07AF"/>
    <w:rsid w:val="007F2471"/>
    <w:rsid w:val="00883175"/>
    <w:rsid w:val="00921A8B"/>
    <w:rsid w:val="00951566"/>
    <w:rsid w:val="00967338"/>
    <w:rsid w:val="009E0128"/>
    <w:rsid w:val="00A20A62"/>
    <w:rsid w:val="00AC4729"/>
    <w:rsid w:val="00B00CA6"/>
    <w:rsid w:val="00BE64D1"/>
    <w:rsid w:val="00CD2E3D"/>
    <w:rsid w:val="00E756F3"/>
    <w:rsid w:val="00F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E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E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4</cp:revision>
  <cp:lastPrinted>2019-01-11T05:38:00Z</cp:lastPrinted>
  <dcterms:created xsi:type="dcterms:W3CDTF">2019-01-11T05:43:00Z</dcterms:created>
  <dcterms:modified xsi:type="dcterms:W3CDTF">2019-01-11T06:11:00Z</dcterms:modified>
</cp:coreProperties>
</file>